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AA2D" w14:textId="77777777" w:rsidR="00AB020C" w:rsidRPr="00396A58" w:rsidRDefault="0099182B" w:rsidP="0099182B">
      <w:r w:rsidRPr="0099182B">
        <w:rPr>
          <w:noProof/>
        </w:rPr>
        <w:drawing>
          <wp:inline distT="0" distB="0" distL="0" distR="0" wp14:anchorId="005FAADC" wp14:editId="005FAADD">
            <wp:extent cx="1800476" cy="552527"/>
            <wp:effectExtent l="19050" t="0" r="9274" b="0"/>
            <wp:docPr id="2" name="Picture 0" descr="log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FAA2E" w14:textId="77777777" w:rsidR="00AB2427" w:rsidRPr="00396A58" w:rsidRDefault="00AB2427" w:rsidP="00AB2427"/>
    <w:p w14:paraId="005FAA2F" w14:textId="77777777" w:rsidR="00AE35E5" w:rsidRPr="00AB020C" w:rsidRDefault="00336C89" w:rsidP="00B75A79">
      <w:pPr>
        <w:pStyle w:val="SectionHeading"/>
      </w:pPr>
      <w:r>
        <w:t>Supplementary T</w:t>
      </w:r>
      <w:r w:rsidR="00AE35E5" w:rsidRPr="00AB020C">
        <w:t>erms for t</w:t>
      </w:r>
      <w:r>
        <w:t>he S</w:t>
      </w:r>
      <w:r w:rsidR="001B153A" w:rsidRPr="00AB020C">
        <w:t>u</w:t>
      </w:r>
      <w:r w:rsidR="00B20951" w:rsidRPr="00AB020C">
        <w:t>pply of Professional</w:t>
      </w:r>
      <w:r w:rsidR="00567C41" w:rsidRPr="00AB020C">
        <w:t xml:space="preserve"> </w:t>
      </w:r>
      <w:r w:rsidR="00AE35E5" w:rsidRPr="00AB020C">
        <w:t>Services</w:t>
      </w:r>
    </w:p>
    <w:p w14:paraId="005FAA30" w14:textId="77777777" w:rsidR="00AE35E5" w:rsidRPr="00396A58" w:rsidRDefault="00AE35E5" w:rsidP="00EF7C98"/>
    <w:p w14:paraId="005FAA31" w14:textId="77777777" w:rsidR="009A47D3" w:rsidRPr="00407CE8" w:rsidRDefault="007F3C6C" w:rsidP="00AB020C">
      <w:pPr>
        <w:pStyle w:val="Preamble"/>
      </w:pPr>
      <w:r w:rsidRPr="00407CE8">
        <w:t xml:space="preserve">The Services set out in </w:t>
      </w:r>
      <w:r w:rsidR="00C30993">
        <w:t>these Supplementary Terms</w:t>
      </w:r>
      <w:r w:rsidRPr="00407CE8">
        <w:t xml:space="preserve"> shall be supplied by</w:t>
      </w:r>
      <w:r w:rsidR="00BF0017">
        <w:t xml:space="preserve"> </w:t>
      </w:r>
      <w:r w:rsidR="005E534C">
        <w:t>NexGen Cyber</w:t>
      </w:r>
      <w:r w:rsidRPr="00407CE8">
        <w:t xml:space="preserve"> to the </w:t>
      </w:r>
      <w:r w:rsidR="00BD1F7C">
        <w:t>Client</w:t>
      </w:r>
      <w:r w:rsidRPr="00407CE8">
        <w:t xml:space="preserve"> on the terms and conditions set out in</w:t>
      </w:r>
      <w:r w:rsidR="00BF0017">
        <w:t xml:space="preserve"> </w:t>
      </w:r>
      <w:r w:rsidR="005E534C">
        <w:t>NexGen Cyber</w:t>
      </w:r>
      <w:r w:rsidR="00AB020C">
        <w:t>’s</w:t>
      </w:r>
      <w:r w:rsidRPr="00407CE8">
        <w:t xml:space="preserve"> General Terms and Conditions and the terms and conditions of </w:t>
      </w:r>
      <w:r w:rsidR="00C30993">
        <w:t>these Supplementary Terms</w:t>
      </w:r>
      <w:r w:rsidRPr="00407CE8">
        <w:t xml:space="preserve">. All definitions set out in the General Terms and Conditions shall, unless otherwise specified below, have the same meaning when used in </w:t>
      </w:r>
      <w:r w:rsidR="00C30993">
        <w:t>these Supplementary Terms</w:t>
      </w:r>
      <w:r w:rsidRPr="00407CE8">
        <w:t>.</w:t>
      </w:r>
    </w:p>
    <w:p w14:paraId="005FAA32" w14:textId="77777777" w:rsidR="007F3C6C" w:rsidRPr="00396A58" w:rsidRDefault="007F3C6C" w:rsidP="00AB020C"/>
    <w:p w14:paraId="005FAA33" w14:textId="77777777" w:rsidR="00AE35E5" w:rsidRPr="00AB020C" w:rsidRDefault="00AE35E5" w:rsidP="00AB020C">
      <w:pPr>
        <w:pStyle w:val="Heading1"/>
      </w:pPr>
      <w:r w:rsidRPr="00AB020C">
        <w:t>SUPPLEMENTARY DEFINITIONS</w:t>
      </w:r>
    </w:p>
    <w:p w14:paraId="005FAA34" w14:textId="77777777" w:rsidR="00CD4276" w:rsidRPr="005E534C" w:rsidRDefault="00CD4276" w:rsidP="005E534C">
      <w:pPr>
        <w:pStyle w:val="Level2"/>
      </w:pPr>
      <w:r w:rsidRPr="005E534C">
        <w:t xml:space="preserve">‘Acceptance’ means the </w:t>
      </w:r>
      <w:r w:rsidR="00BD1F7C">
        <w:t>Client</w:t>
      </w:r>
      <w:r w:rsidRPr="005E534C">
        <w:t xml:space="preserve"> accepts that the Assignment has been completed to the satisfaction of the </w:t>
      </w:r>
      <w:r w:rsidR="00BD1F7C">
        <w:t>Client</w:t>
      </w:r>
      <w:r w:rsidRPr="005E534C">
        <w:t>.</w:t>
      </w:r>
    </w:p>
    <w:p w14:paraId="005FAA35" w14:textId="77777777" w:rsidR="00CD4276" w:rsidRDefault="00CD4276" w:rsidP="005E534C">
      <w:pPr>
        <w:pStyle w:val="Level2"/>
      </w:pPr>
      <w:r w:rsidRPr="00407CE8">
        <w:t xml:space="preserve">‘Acceptance Date’ means the date on which the </w:t>
      </w:r>
      <w:r w:rsidR="00BD1F7C">
        <w:t>Client</w:t>
      </w:r>
      <w:r w:rsidRPr="00407CE8">
        <w:t xml:space="preserve"> indicates Acceptance by signing</w:t>
      </w:r>
      <w:r w:rsidR="00BF0017">
        <w:t xml:space="preserve"> </w:t>
      </w:r>
      <w:r w:rsidR="005E534C">
        <w:t>NexGen Cyber</w:t>
      </w:r>
      <w:r w:rsidR="00AB020C">
        <w:t>’s</w:t>
      </w:r>
      <w:r w:rsidR="002114E4">
        <w:t xml:space="preserve"> Acceptance Note</w:t>
      </w:r>
      <w:r w:rsidR="00F60226">
        <w:t>.</w:t>
      </w:r>
    </w:p>
    <w:p w14:paraId="005FAA36" w14:textId="77777777" w:rsidR="002114E4" w:rsidRPr="00407CE8" w:rsidRDefault="002114E4" w:rsidP="005E534C">
      <w:pPr>
        <w:pStyle w:val="Level2"/>
      </w:pPr>
      <w:r>
        <w:t>‘Acceptance Note’ means the form provided by</w:t>
      </w:r>
      <w:r w:rsidR="00BF0017">
        <w:t xml:space="preserve"> </w:t>
      </w:r>
      <w:r w:rsidR="005E534C">
        <w:t>NexGen Cyber</w:t>
      </w:r>
      <w:r>
        <w:t xml:space="preserve"> which the </w:t>
      </w:r>
      <w:r w:rsidR="00BD1F7C">
        <w:t>Client</w:t>
      </w:r>
      <w:r>
        <w:t xml:space="preserve"> signs to indicate acceptance of the completed Services.</w:t>
      </w:r>
    </w:p>
    <w:p w14:paraId="005FAA37" w14:textId="77777777" w:rsidR="00CD4276" w:rsidRPr="00407CE8" w:rsidRDefault="00CD4276" w:rsidP="005E534C">
      <w:pPr>
        <w:pStyle w:val="Level2"/>
      </w:pPr>
      <w:r w:rsidRPr="00407CE8">
        <w:t>‘Assignment’ means the services and tangible deliverable</w:t>
      </w:r>
      <w:r w:rsidR="00F60226">
        <w:t>s set out in the Order</w:t>
      </w:r>
      <w:r w:rsidRPr="00407CE8">
        <w:t>.</w:t>
      </w:r>
    </w:p>
    <w:p w14:paraId="005FAA38" w14:textId="77777777" w:rsidR="00CD4276" w:rsidRPr="00894A39" w:rsidRDefault="00CD4276" w:rsidP="005E534C">
      <w:pPr>
        <w:pStyle w:val="Level2"/>
      </w:pPr>
      <w:r w:rsidRPr="00407CE8">
        <w:t xml:space="preserve">‘Design Specification’ means the specification for the deliverables as set out in the </w:t>
      </w:r>
      <w:r w:rsidR="008D714A">
        <w:t>Order</w:t>
      </w:r>
      <w:r w:rsidRPr="00407CE8">
        <w:t xml:space="preserve"> and agreed by the </w:t>
      </w:r>
      <w:r w:rsidR="00BD1F7C">
        <w:t>Client</w:t>
      </w:r>
      <w:r w:rsidRPr="00407CE8">
        <w:t>.</w:t>
      </w:r>
    </w:p>
    <w:p w14:paraId="005FAA39" w14:textId="77777777" w:rsidR="00CD4276" w:rsidRPr="00407CE8" w:rsidRDefault="00CD4276" w:rsidP="005E534C">
      <w:pPr>
        <w:pStyle w:val="Level2"/>
      </w:pPr>
      <w:r w:rsidRPr="00407CE8">
        <w:t>‘Estimated Completion Date’ means the date by which</w:t>
      </w:r>
      <w:r w:rsidR="00BF0017">
        <w:t xml:space="preserve"> </w:t>
      </w:r>
      <w:r w:rsidR="005E534C">
        <w:t>NexGen Cyber</w:t>
      </w:r>
      <w:r w:rsidRPr="00407CE8">
        <w:t xml:space="preserve"> reasonably expects the Assignment to be completed.</w:t>
      </w:r>
    </w:p>
    <w:p w14:paraId="005FAA3A" w14:textId="77777777" w:rsidR="00CD4276" w:rsidRPr="00AC4F3C" w:rsidRDefault="00CD4276" w:rsidP="005E534C">
      <w:pPr>
        <w:pStyle w:val="Level2"/>
      </w:pPr>
      <w:r w:rsidRPr="00AC4F3C">
        <w:t>‘</w:t>
      </w:r>
      <w:r w:rsidR="00B60C43" w:rsidRPr="00AC4F3C">
        <w:t>Hardware</w:t>
      </w:r>
      <w:r w:rsidRPr="00AC4F3C">
        <w:t>’ means Goods</w:t>
      </w:r>
      <w:r w:rsidR="002527FF" w:rsidRPr="00AC4F3C">
        <w:t xml:space="preserve"> to be installed and / or configured</w:t>
      </w:r>
      <w:r w:rsidRPr="00AC4F3C">
        <w:t xml:space="preserve"> by</w:t>
      </w:r>
      <w:r w:rsidR="00BF0017">
        <w:t xml:space="preserve"> </w:t>
      </w:r>
      <w:r w:rsidR="005E534C">
        <w:t>NexGen Cyber</w:t>
      </w:r>
      <w:r w:rsidRPr="00AC4F3C">
        <w:t xml:space="preserve"> under the terms of this Agreement, as set out in the </w:t>
      </w:r>
      <w:r w:rsidR="008D714A" w:rsidRPr="00AC4F3C">
        <w:t>Order</w:t>
      </w:r>
      <w:r w:rsidR="00DD536B" w:rsidRPr="00AC4F3C">
        <w:t>.</w:t>
      </w:r>
    </w:p>
    <w:p w14:paraId="005FAA3B" w14:textId="77777777" w:rsidR="00CD4276" w:rsidRDefault="00CD4276" w:rsidP="005E534C">
      <w:pPr>
        <w:pStyle w:val="Level2"/>
      </w:pPr>
      <w:r w:rsidRPr="00407CE8">
        <w:t>‘Professional Services’ means design, survey, procurement, delivery, installation, commissioning</w:t>
      </w:r>
      <w:r w:rsidR="00976501">
        <w:t>, training</w:t>
      </w:r>
      <w:r w:rsidRPr="00407CE8">
        <w:t xml:space="preserve"> and project management services as set out in the </w:t>
      </w:r>
      <w:r w:rsidR="008D714A">
        <w:t>Order</w:t>
      </w:r>
      <w:r w:rsidRPr="00407CE8">
        <w:t xml:space="preserve"> and to be delivered to the </w:t>
      </w:r>
      <w:r w:rsidR="00BD1F7C">
        <w:t>Client</w:t>
      </w:r>
      <w:r w:rsidRPr="00407CE8">
        <w:t xml:space="preserve"> by</w:t>
      </w:r>
      <w:r w:rsidR="00BF0017">
        <w:t xml:space="preserve"> </w:t>
      </w:r>
      <w:r w:rsidR="005E534C">
        <w:t>NexGen Cyber</w:t>
      </w:r>
      <w:r w:rsidRPr="00407CE8">
        <w:t xml:space="preserve"> under the terms of this Agreement.</w:t>
      </w:r>
    </w:p>
    <w:p w14:paraId="005FAA3C" w14:textId="77777777" w:rsidR="00584F29" w:rsidRPr="00407CE8" w:rsidRDefault="00584F29" w:rsidP="005E534C">
      <w:pPr>
        <w:pStyle w:val="Level2"/>
      </w:pPr>
      <w:r>
        <w:t xml:space="preserve">‘Site’ means either the </w:t>
      </w:r>
      <w:r w:rsidR="00BD1F7C">
        <w:t>Client</w:t>
      </w:r>
      <w:r>
        <w:t>- owned or occupied premises at which the services are to be delivered, or the remote site at which Software is to be installed and or configured.</w:t>
      </w:r>
    </w:p>
    <w:p w14:paraId="005FAA3D" w14:textId="77777777" w:rsidR="002527FF" w:rsidRPr="00AC4F3C" w:rsidRDefault="002527FF" w:rsidP="005E534C">
      <w:pPr>
        <w:pStyle w:val="Level2"/>
      </w:pPr>
      <w:r w:rsidRPr="00AC4F3C">
        <w:t>‘Software’ means software to be installed and / or configured by</w:t>
      </w:r>
      <w:r w:rsidR="00BF0017">
        <w:t xml:space="preserve"> </w:t>
      </w:r>
      <w:r w:rsidR="005E534C">
        <w:t>NexGen Cyber</w:t>
      </w:r>
      <w:r w:rsidRPr="00AC4F3C">
        <w:t xml:space="preserve"> under the terms of this Agreement, as set out in the Order.</w:t>
      </w:r>
    </w:p>
    <w:p w14:paraId="005FAA3E" w14:textId="77777777" w:rsidR="002A7B99" w:rsidRPr="00CD4276" w:rsidRDefault="002C7814" w:rsidP="005E534C">
      <w:pPr>
        <w:pStyle w:val="Level2"/>
      </w:pPr>
      <w:r w:rsidRPr="00407CE8">
        <w:t>‘Warranty Period’ means</w:t>
      </w:r>
      <w:r w:rsidR="0081234B" w:rsidRPr="00407CE8">
        <w:t xml:space="preserve"> the period, set out in </w:t>
      </w:r>
      <w:r w:rsidR="00C30993">
        <w:t>these Supplementary Terms</w:t>
      </w:r>
      <w:r w:rsidR="0081234B" w:rsidRPr="00407CE8">
        <w:t>, during which</w:t>
      </w:r>
      <w:r w:rsidR="00BF0017">
        <w:t xml:space="preserve"> </w:t>
      </w:r>
      <w:r w:rsidR="005E534C">
        <w:t>NexGen Cyber</w:t>
      </w:r>
      <w:r w:rsidR="00895C6C" w:rsidRPr="00407CE8">
        <w:t xml:space="preserve"> shall make good any failures that result from failure of</w:t>
      </w:r>
      <w:r w:rsidR="00BF0017">
        <w:t xml:space="preserve"> </w:t>
      </w:r>
      <w:r w:rsidR="005E534C">
        <w:t>NexGen Cyber</w:t>
      </w:r>
      <w:r w:rsidR="00895C6C" w:rsidRPr="00407CE8">
        <w:t xml:space="preserve"> to provide the Services.</w:t>
      </w:r>
    </w:p>
    <w:p w14:paraId="005FAA3F" w14:textId="77777777" w:rsidR="005543C9" w:rsidRPr="00396A58" w:rsidRDefault="005543C9" w:rsidP="005543C9"/>
    <w:p w14:paraId="005FAA40" w14:textId="77777777" w:rsidR="005E35C5" w:rsidRPr="00407CE8" w:rsidRDefault="005E35C5" w:rsidP="00AB020C">
      <w:pPr>
        <w:pStyle w:val="Heading1"/>
      </w:pPr>
      <w:r w:rsidRPr="00407CE8">
        <w:t>TERM</w:t>
      </w:r>
    </w:p>
    <w:p w14:paraId="005FAA41" w14:textId="77777777" w:rsidR="00F60226" w:rsidRPr="00F60226" w:rsidRDefault="0044283A" w:rsidP="005E534C">
      <w:pPr>
        <w:pStyle w:val="Level2"/>
        <w:rPr>
          <w:rFonts w:ascii="Helvetica" w:hAnsi="Helvetica"/>
        </w:rPr>
      </w:pPr>
      <w:r w:rsidRPr="00407CE8">
        <w:t>This Agreement will be effective from the Commencement Date and</w:t>
      </w:r>
      <w:r>
        <w:t xml:space="preserve"> shall run until </w:t>
      </w:r>
      <w:r w:rsidR="00F60226">
        <w:t>t</w:t>
      </w:r>
      <w:r w:rsidR="00DF5678" w:rsidRPr="00407CE8">
        <w:t xml:space="preserve">he </w:t>
      </w:r>
      <w:r w:rsidR="002C7814" w:rsidRPr="00407CE8">
        <w:t xml:space="preserve">Acceptance </w:t>
      </w:r>
      <w:r w:rsidR="00DF5678" w:rsidRPr="00407CE8">
        <w:t>Date</w:t>
      </w:r>
      <w:r>
        <w:t xml:space="preserve"> or</w:t>
      </w:r>
      <w:r w:rsidR="002C7814" w:rsidRPr="00407CE8">
        <w:t xml:space="preserve"> the </w:t>
      </w:r>
      <w:r w:rsidR="00D71423" w:rsidRPr="00407CE8">
        <w:t xml:space="preserve">date of </w:t>
      </w:r>
      <w:r w:rsidR="002C7814" w:rsidRPr="00407CE8">
        <w:t>expiry of any relevant Warranty Period</w:t>
      </w:r>
      <w:r w:rsidR="00F60226">
        <w:t>,</w:t>
      </w:r>
      <w:r>
        <w:t xml:space="preserve"> </w:t>
      </w:r>
      <w:r w:rsidRPr="00407CE8">
        <w:t>whichever occurs later</w:t>
      </w:r>
      <w:r w:rsidR="00F60226">
        <w:t>.</w:t>
      </w:r>
    </w:p>
    <w:p w14:paraId="005FAA42" w14:textId="77777777" w:rsidR="002C7814" w:rsidRPr="00396A58" w:rsidRDefault="002C7814" w:rsidP="00F60226"/>
    <w:p w14:paraId="005FAA43" w14:textId="77777777" w:rsidR="00AE35E5" w:rsidRPr="00407CE8" w:rsidRDefault="00AE35E5" w:rsidP="00AB020C">
      <w:pPr>
        <w:pStyle w:val="Heading1"/>
      </w:pPr>
      <w:r w:rsidRPr="00407CE8">
        <w:t>PROVISION OF SERVICES</w:t>
      </w:r>
    </w:p>
    <w:p w14:paraId="005FAA44" w14:textId="77777777" w:rsidR="002C7814" w:rsidRPr="00407CE8" w:rsidRDefault="00773153" w:rsidP="005E534C">
      <w:pPr>
        <w:pStyle w:val="Level2"/>
      </w:pPr>
      <w:r w:rsidRPr="00407CE8">
        <w:t xml:space="preserve">The Services comprise </w:t>
      </w:r>
      <w:r w:rsidR="00B20951" w:rsidRPr="00407CE8">
        <w:t>Professional</w:t>
      </w:r>
      <w:r w:rsidRPr="00407CE8">
        <w:t xml:space="preserve"> Services as set out in the Order and described in the </w:t>
      </w:r>
      <w:r w:rsidR="00584F29">
        <w:t xml:space="preserve">Service </w:t>
      </w:r>
      <w:r w:rsidR="008D714A">
        <w:t>Schedule</w:t>
      </w:r>
      <w:r w:rsidR="00FC171C">
        <w:t>.</w:t>
      </w:r>
    </w:p>
    <w:p w14:paraId="005FAA45" w14:textId="77777777" w:rsidR="00FC0283" w:rsidRPr="00584F29" w:rsidRDefault="00FC0283" w:rsidP="005E534C">
      <w:pPr>
        <w:pStyle w:val="Level2"/>
      </w:pPr>
      <w:r w:rsidRPr="00584F29">
        <w:t xml:space="preserve">The Order, save as amended with the agreement of both parties sets out all the </w:t>
      </w:r>
      <w:r w:rsidR="00B60C43" w:rsidRPr="00584F29">
        <w:t>Hardware</w:t>
      </w:r>
      <w:r w:rsidRPr="00584F29">
        <w:t xml:space="preserve"> and Software that is subject to the Services and the Services to be delivered under the terms of this Agreement.</w:t>
      </w:r>
    </w:p>
    <w:p w14:paraId="005FAA46" w14:textId="77777777" w:rsidR="00773153" w:rsidRPr="00407CE8" w:rsidRDefault="005E534C" w:rsidP="005E534C">
      <w:pPr>
        <w:pStyle w:val="Level2"/>
      </w:pPr>
      <w:r>
        <w:t>NexGen Cyber</w:t>
      </w:r>
      <w:r w:rsidR="00773153" w:rsidRPr="00407CE8">
        <w:t xml:space="preserve"> shall use reasonable endeavours to </w:t>
      </w:r>
      <w:r w:rsidR="002C7814" w:rsidRPr="00407CE8">
        <w:t xml:space="preserve">complete the Assignment by the </w:t>
      </w:r>
      <w:r w:rsidR="006E236C" w:rsidRPr="00407CE8">
        <w:t>Estimated Completion</w:t>
      </w:r>
      <w:r w:rsidR="002C7814" w:rsidRPr="00407CE8">
        <w:t xml:space="preserve"> Date set out on the Order</w:t>
      </w:r>
      <w:r w:rsidR="00773153" w:rsidRPr="00407CE8">
        <w:t>, subject to the limitations expressed in this Agreement.</w:t>
      </w:r>
    </w:p>
    <w:p w14:paraId="005FAA47" w14:textId="77777777" w:rsidR="00AE35E5" w:rsidRPr="00407CE8" w:rsidRDefault="002751BD" w:rsidP="005E534C">
      <w:pPr>
        <w:pStyle w:val="Level2"/>
      </w:pPr>
      <w:r w:rsidRPr="00407CE8">
        <w:t xml:space="preserve">The Services provided shall include </w:t>
      </w:r>
      <w:r w:rsidR="006474AB" w:rsidRPr="00407CE8">
        <w:t xml:space="preserve">those of the following </w:t>
      </w:r>
      <w:r w:rsidR="00D71423" w:rsidRPr="00407CE8">
        <w:t xml:space="preserve">as set out in the </w:t>
      </w:r>
      <w:r w:rsidR="008D714A">
        <w:t>Order</w:t>
      </w:r>
      <w:r w:rsidRPr="00407CE8">
        <w:t>:</w:t>
      </w:r>
    </w:p>
    <w:p w14:paraId="005FAA48" w14:textId="77777777" w:rsidR="00CD4276" w:rsidRPr="00245500" w:rsidRDefault="003F30CF" w:rsidP="005E534C">
      <w:pPr>
        <w:pStyle w:val="Level3"/>
      </w:pPr>
      <w:r w:rsidRPr="005E534C">
        <w:t xml:space="preserve">Technical </w:t>
      </w:r>
      <w:r w:rsidR="007164D6" w:rsidRPr="005E534C">
        <w:t>c</w:t>
      </w:r>
      <w:r w:rsidR="00CD4276" w:rsidRPr="005E534C">
        <w:t xml:space="preserve">onsultancy </w:t>
      </w:r>
      <w:r w:rsidR="007164D6" w:rsidRPr="005E534C">
        <w:t>s</w:t>
      </w:r>
      <w:r w:rsidR="00CD4276" w:rsidRPr="005E534C">
        <w:t>ervices</w:t>
      </w:r>
      <w:r w:rsidR="00CD4276" w:rsidRPr="00245500">
        <w:t>;</w:t>
      </w:r>
    </w:p>
    <w:p w14:paraId="005FAA49" w14:textId="77777777" w:rsidR="007164D6" w:rsidRDefault="008D714A" w:rsidP="005E534C">
      <w:pPr>
        <w:pStyle w:val="Level3"/>
      </w:pPr>
      <w:r>
        <w:lastRenderedPageBreak/>
        <w:t>I</w:t>
      </w:r>
      <w:r w:rsidR="003F30CF">
        <w:t>mplementation services;</w:t>
      </w:r>
    </w:p>
    <w:p w14:paraId="005FAA4A" w14:textId="77777777" w:rsidR="003F30CF" w:rsidRDefault="008D714A" w:rsidP="005E534C">
      <w:pPr>
        <w:pStyle w:val="Level3"/>
      </w:pPr>
      <w:r>
        <w:t>Management Services</w:t>
      </w:r>
      <w:r w:rsidR="00E47391">
        <w:t>.</w:t>
      </w:r>
    </w:p>
    <w:p w14:paraId="005FAA4B" w14:textId="77777777" w:rsidR="00AE35E5" w:rsidRPr="00396A58" w:rsidRDefault="00AE35E5" w:rsidP="00580EC2"/>
    <w:p w14:paraId="005FAA4C" w14:textId="77777777" w:rsidR="00AE35E5" w:rsidRPr="00407CE8" w:rsidRDefault="008D714A" w:rsidP="00AB020C">
      <w:pPr>
        <w:pStyle w:val="Heading1"/>
      </w:pPr>
      <w:r>
        <w:t>Clause Intentionally Unused</w:t>
      </w:r>
    </w:p>
    <w:p w14:paraId="005FAA4D" w14:textId="77777777" w:rsidR="00AE35E5" w:rsidRPr="00396A58" w:rsidRDefault="00AE35E5" w:rsidP="00C73750"/>
    <w:p w14:paraId="005FAA4E" w14:textId="77777777" w:rsidR="00AE35E5" w:rsidRPr="00407CE8" w:rsidRDefault="00891CBC" w:rsidP="00AB020C">
      <w:pPr>
        <w:pStyle w:val="Heading1"/>
      </w:pPr>
      <w:r>
        <w:t xml:space="preserve">THE </w:t>
      </w:r>
      <w:r w:rsidR="00BD1F7C">
        <w:t>CLIENT</w:t>
      </w:r>
      <w:r w:rsidR="00AE35E5" w:rsidRPr="00407CE8">
        <w:t>’S OBLIGATIONS</w:t>
      </w:r>
    </w:p>
    <w:p w14:paraId="005FAA4F" w14:textId="77777777" w:rsidR="00AE35E5" w:rsidRPr="00407CE8" w:rsidRDefault="00AE35E5" w:rsidP="00AB020C">
      <w:pPr>
        <w:pStyle w:val="Preamble"/>
      </w:pPr>
      <w:r w:rsidRPr="00407CE8">
        <w:t xml:space="preserve">During the term of this Agreement, </w:t>
      </w:r>
      <w:r w:rsidR="00A764FD" w:rsidRPr="00407CE8">
        <w:t xml:space="preserve">the </w:t>
      </w:r>
      <w:r w:rsidR="00BD1F7C">
        <w:t>Client</w:t>
      </w:r>
      <w:r w:rsidRPr="00407CE8">
        <w:t xml:space="preserve"> shall:</w:t>
      </w:r>
    </w:p>
    <w:p w14:paraId="005FAA50" w14:textId="77777777" w:rsidR="00E879FD" w:rsidRPr="00336C89" w:rsidRDefault="001C19D0" w:rsidP="005E534C">
      <w:pPr>
        <w:pStyle w:val="Level2"/>
      </w:pPr>
      <w:r w:rsidRPr="00336C89">
        <w:t>Purchase</w:t>
      </w:r>
      <w:r w:rsidR="00F05A63" w:rsidRPr="00336C89">
        <w:t xml:space="preserve"> from</w:t>
      </w:r>
      <w:r w:rsidR="00BF0017">
        <w:t xml:space="preserve"> </w:t>
      </w:r>
      <w:r w:rsidR="005E534C">
        <w:t>NexGen Cyber</w:t>
      </w:r>
      <w:r w:rsidR="00F05A63" w:rsidRPr="00336C89">
        <w:t xml:space="preserve"> the </w:t>
      </w:r>
      <w:r w:rsidR="00B60C43" w:rsidRPr="00336C89">
        <w:t>Hardware</w:t>
      </w:r>
      <w:r w:rsidR="002527FF" w:rsidRPr="00336C89">
        <w:t xml:space="preserve"> and / or Software</w:t>
      </w:r>
      <w:r w:rsidR="00F05A63" w:rsidRPr="00336C89">
        <w:t xml:space="preserve"> and </w:t>
      </w:r>
      <w:r w:rsidR="008D714A" w:rsidRPr="00336C89">
        <w:t>Services set out in the Order</w:t>
      </w:r>
      <w:r w:rsidRPr="00336C89">
        <w:t>.</w:t>
      </w:r>
    </w:p>
    <w:p w14:paraId="005FAA51" w14:textId="77777777" w:rsidR="00AE35E5" w:rsidRPr="00407CE8" w:rsidRDefault="007F6727" w:rsidP="005E534C">
      <w:pPr>
        <w:pStyle w:val="Level2"/>
      </w:pPr>
      <w:r w:rsidRPr="00407CE8">
        <w:t>Pay any</w:t>
      </w:r>
      <w:r w:rsidR="009C600F">
        <w:t xml:space="preserve"> additional C</w:t>
      </w:r>
      <w:r w:rsidR="00AE35E5" w:rsidRPr="00407CE8">
        <w:t xml:space="preserve">harges </w:t>
      </w:r>
      <w:r w:rsidRPr="00407CE8">
        <w:t xml:space="preserve">reasonably </w:t>
      </w:r>
      <w:r w:rsidR="00AE35E5" w:rsidRPr="00407CE8">
        <w:t>levied by</w:t>
      </w:r>
      <w:r w:rsidR="00BF0017">
        <w:t xml:space="preserve"> </w:t>
      </w:r>
      <w:r w:rsidR="005E534C">
        <w:t>NexGen Cyber</w:t>
      </w:r>
      <w:r w:rsidRPr="00407CE8">
        <w:t>.</w:t>
      </w:r>
    </w:p>
    <w:p w14:paraId="005FAA52" w14:textId="77777777" w:rsidR="008214C7" w:rsidRPr="00407CE8" w:rsidRDefault="008214C7" w:rsidP="005E534C">
      <w:pPr>
        <w:pStyle w:val="Level2"/>
      </w:pPr>
      <w:r w:rsidRPr="00407CE8">
        <w:t>Be responsible for the accuracy of all information supplied to</w:t>
      </w:r>
      <w:r w:rsidR="00BF0017">
        <w:t xml:space="preserve"> </w:t>
      </w:r>
      <w:r w:rsidR="005E534C">
        <w:t>NexGen Cyber</w:t>
      </w:r>
      <w:r w:rsidRPr="00407CE8">
        <w:t xml:space="preserve"> and subsequently relied upon by</w:t>
      </w:r>
      <w:r w:rsidR="00BF0017">
        <w:t xml:space="preserve"> </w:t>
      </w:r>
      <w:r w:rsidR="005E534C">
        <w:t>NexGen Cyber</w:t>
      </w:r>
      <w:r w:rsidRPr="00407CE8">
        <w:t xml:space="preserve"> in the execution of the</w:t>
      </w:r>
      <w:r w:rsidR="00B20951" w:rsidRPr="00407CE8">
        <w:t xml:space="preserve"> Professional Services</w:t>
      </w:r>
      <w:r w:rsidRPr="00407CE8">
        <w:t>.</w:t>
      </w:r>
    </w:p>
    <w:p w14:paraId="005FAA53" w14:textId="77777777" w:rsidR="002A7B99" w:rsidRPr="00407CE8" w:rsidRDefault="007164D6" w:rsidP="005E534C">
      <w:pPr>
        <w:pStyle w:val="Level2"/>
      </w:pPr>
      <w:r>
        <w:t>If applicable, p</w:t>
      </w:r>
      <w:r w:rsidR="002A7B99" w:rsidRPr="00407CE8">
        <w:t>rovide a suitable, secure location for a storage container for the duration of the installation works.</w:t>
      </w:r>
    </w:p>
    <w:p w14:paraId="005FAA54" w14:textId="77777777" w:rsidR="00181E67" w:rsidRPr="00407CE8" w:rsidRDefault="00181E67" w:rsidP="005E534C">
      <w:pPr>
        <w:pStyle w:val="Level2"/>
      </w:pPr>
      <w:r w:rsidRPr="00407CE8">
        <w:t>Not copy, reverse engineer or modify any software or copy any manuals or documentation provided by</w:t>
      </w:r>
      <w:r w:rsidR="00BF0017">
        <w:t xml:space="preserve"> </w:t>
      </w:r>
      <w:r w:rsidR="005E534C">
        <w:t>NexGen Cyber</w:t>
      </w:r>
      <w:r w:rsidRPr="00407CE8">
        <w:t xml:space="preserve"> under the terms of this Agreement.</w:t>
      </w:r>
    </w:p>
    <w:p w14:paraId="005FAA55" w14:textId="77777777" w:rsidR="00E01F14" w:rsidRDefault="00976501" w:rsidP="005E534C">
      <w:pPr>
        <w:pStyle w:val="Level2"/>
      </w:pPr>
      <w:r>
        <w:t>Follow the change r</w:t>
      </w:r>
      <w:r w:rsidR="000E111F" w:rsidRPr="00407CE8">
        <w:t xml:space="preserve">equest procedure set out in the </w:t>
      </w:r>
      <w:r>
        <w:t xml:space="preserve">Service </w:t>
      </w:r>
      <w:r w:rsidR="000E111F" w:rsidRPr="00407CE8">
        <w:t xml:space="preserve">Schedule in the event that the </w:t>
      </w:r>
      <w:r w:rsidR="00BD1F7C">
        <w:t>Client</w:t>
      </w:r>
      <w:r w:rsidR="000E111F" w:rsidRPr="00407CE8">
        <w:t xml:space="preserve"> requires </w:t>
      </w:r>
      <w:r w:rsidR="002218A6" w:rsidRPr="00407CE8">
        <w:t>a change to the Design Specification or</w:t>
      </w:r>
      <w:r w:rsidR="000E111F" w:rsidRPr="00407CE8">
        <w:t xml:space="preserve"> other</w:t>
      </w:r>
      <w:r w:rsidR="006A0C76">
        <w:t xml:space="preserve"> deliverables</w:t>
      </w:r>
      <w:r w:rsidR="000E111F" w:rsidRPr="00407CE8">
        <w:t>.</w:t>
      </w:r>
    </w:p>
    <w:p w14:paraId="005FAA56" w14:textId="77777777" w:rsidR="008837B0" w:rsidRPr="00EC0E23" w:rsidRDefault="00EC0E23" w:rsidP="005E534C">
      <w:pPr>
        <w:pStyle w:val="Level2"/>
      </w:pPr>
      <w:r w:rsidRPr="00EC0E23">
        <w:t>If applicable,</w:t>
      </w:r>
      <w:r w:rsidR="00580EC2">
        <w:t xml:space="preserve"> </w:t>
      </w:r>
      <w:r>
        <w:t>t</w:t>
      </w:r>
      <w:r w:rsidR="008837B0" w:rsidRPr="00EC0E23">
        <w:t xml:space="preserve">he </w:t>
      </w:r>
      <w:r w:rsidR="00BD1F7C">
        <w:t>Client</w:t>
      </w:r>
      <w:r w:rsidR="008837B0" w:rsidRPr="00EC0E23">
        <w:t xml:space="preserve"> shall be r</w:t>
      </w:r>
      <w:r>
        <w:t>esponsible for carrying out its</w:t>
      </w:r>
      <w:r w:rsidR="008837B0" w:rsidRPr="00EC0E23">
        <w:t xml:space="preserve"> acceptance testing / acceptance testing against the acceptance </w:t>
      </w:r>
      <w:r w:rsidR="008D714A">
        <w:t>criteria set out in the Order.</w:t>
      </w:r>
      <w:r w:rsidR="008837B0" w:rsidRPr="00EC0E23">
        <w:t xml:space="preserve"> The </w:t>
      </w:r>
      <w:r w:rsidR="00BD1F7C">
        <w:t>Client</w:t>
      </w:r>
      <w:r w:rsidR="008837B0" w:rsidRPr="00EC0E23">
        <w:t xml:space="preserve"> shall, within 30 days of handover, either sign</w:t>
      </w:r>
      <w:r w:rsidR="00BF0017">
        <w:t xml:space="preserve"> </w:t>
      </w:r>
      <w:r w:rsidR="005E534C">
        <w:t>NexGen Cyber</w:t>
      </w:r>
      <w:r w:rsidR="00AB020C">
        <w:t>’s</w:t>
      </w:r>
      <w:r w:rsidR="008837B0" w:rsidRPr="00EC0E23">
        <w:t xml:space="preserve"> Acceptance Note or advise</w:t>
      </w:r>
      <w:r w:rsidR="00BF0017">
        <w:t xml:space="preserve"> </w:t>
      </w:r>
      <w:r w:rsidR="005E534C">
        <w:t>NexGen Cyber</w:t>
      </w:r>
      <w:r w:rsidR="008837B0" w:rsidRPr="00EC0E23">
        <w:t xml:space="preserve"> of any non-conformances that it has identified, whereupon</w:t>
      </w:r>
      <w:r w:rsidR="00BF0017">
        <w:t xml:space="preserve"> </w:t>
      </w:r>
      <w:r w:rsidR="005E534C">
        <w:t>NexGen Cyber</w:t>
      </w:r>
      <w:r w:rsidR="008837B0" w:rsidRPr="00EC0E23">
        <w:t xml:space="preserve"> shall address al</w:t>
      </w:r>
      <w:r w:rsidR="00FC171C">
        <w:t>l outstanding non-conformances.</w:t>
      </w:r>
    </w:p>
    <w:p w14:paraId="005FAA57" w14:textId="77777777" w:rsidR="00AE35E5" w:rsidRPr="00396A58" w:rsidRDefault="00AE35E5" w:rsidP="00AB020C"/>
    <w:p w14:paraId="005FAA58" w14:textId="77777777" w:rsidR="00AE35E5" w:rsidRPr="00407CE8" w:rsidRDefault="00BD1F7C" w:rsidP="00AB020C">
      <w:pPr>
        <w:pStyle w:val="Heading1"/>
      </w:pPr>
      <w:r>
        <w:t>NEXGEN CYBER’</w:t>
      </w:r>
      <w:r w:rsidR="00AB020C">
        <w:t>S</w:t>
      </w:r>
      <w:r w:rsidR="00AE35E5" w:rsidRPr="00407CE8">
        <w:t xml:space="preserve"> OBLIGATIONS</w:t>
      </w:r>
    </w:p>
    <w:p w14:paraId="005FAA59" w14:textId="77777777" w:rsidR="00AE35E5" w:rsidRPr="00407CE8" w:rsidRDefault="00AE35E5" w:rsidP="00AB020C">
      <w:pPr>
        <w:pStyle w:val="Preamble"/>
      </w:pPr>
      <w:r w:rsidRPr="00407CE8">
        <w:t xml:space="preserve">During the term of this Agreement, and subject to the performance by </w:t>
      </w:r>
      <w:r w:rsidR="00A764FD" w:rsidRPr="00407CE8">
        <w:t xml:space="preserve">the </w:t>
      </w:r>
      <w:r w:rsidR="00BD1F7C">
        <w:t>Client</w:t>
      </w:r>
      <w:r w:rsidRPr="00407CE8">
        <w:t xml:space="preserve"> of its obligations hereunder,</w:t>
      </w:r>
      <w:r w:rsidR="00BF0017">
        <w:t xml:space="preserve"> </w:t>
      </w:r>
      <w:r w:rsidR="005E534C">
        <w:t>NexGen Cyber</w:t>
      </w:r>
      <w:r w:rsidRPr="00407CE8">
        <w:t xml:space="preserve"> shall:</w:t>
      </w:r>
    </w:p>
    <w:p w14:paraId="005FAA5A" w14:textId="77777777" w:rsidR="00AE35E5" w:rsidRDefault="00E879FD" w:rsidP="005E534C">
      <w:pPr>
        <w:pStyle w:val="Level2"/>
      </w:pPr>
      <w:r>
        <w:t>Provide the</w:t>
      </w:r>
      <w:r w:rsidR="00604058" w:rsidRPr="00407CE8">
        <w:t xml:space="preserve"> </w:t>
      </w:r>
      <w:r w:rsidR="00AE35E5" w:rsidRPr="00407CE8">
        <w:t xml:space="preserve">Services set out in </w:t>
      </w:r>
      <w:r>
        <w:t>this Agreement, subject to any service l</w:t>
      </w:r>
      <w:r w:rsidR="00AE35E5" w:rsidRPr="00407CE8">
        <w:t>imitations set out in th</w:t>
      </w:r>
      <w:r w:rsidR="008D714A">
        <w:t>is Agreement and</w:t>
      </w:r>
      <w:r w:rsidR="007F6727" w:rsidRPr="00407CE8">
        <w:t xml:space="preserve"> the</w:t>
      </w:r>
      <w:r w:rsidR="008D714A">
        <w:t xml:space="preserve"> Order</w:t>
      </w:r>
      <w:r w:rsidR="000B05C2" w:rsidRPr="00407CE8">
        <w:t>.</w:t>
      </w:r>
    </w:p>
    <w:p w14:paraId="005FAA5B" w14:textId="77777777" w:rsidR="003F30CF" w:rsidRDefault="003F30CF" w:rsidP="005E534C">
      <w:pPr>
        <w:pStyle w:val="Level2"/>
      </w:pPr>
      <w:r>
        <w:t>If</w:t>
      </w:r>
      <w:r w:rsidR="00BF0017">
        <w:t xml:space="preserve"> </w:t>
      </w:r>
      <w:r w:rsidR="005E534C">
        <w:t>NexGen Cyber</w:t>
      </w:r>
      <w:r w:rsidR="008D714A">
        <w:t xml:space="preserve"> provides solution design and / or </w:t>
      </w:r>
      <w:r>
        <w:t>implementation services, it shall:</w:t>
      </w:r>
    </w:p>
    <w:p w14:paraId="005FAA5C" w14:textId="77777777" w:rsidR="00E879FD" w:rsidRPr="000B5DA5" w:rsidRDefault="008D714A" w:rsidP="005E534C">
      <w:pPr>
        <w:pStyle w:val="Level3"/>
      </w:pPr>
      <w:r>
        <w:t xml:space="preserve">Provide </w:t>
      </w:r>
      <w:r w:rsidR="00B60C43">
        <w:t>Hardware</w:t>
      </w:r>
      <w:r w:rsidR="002527FF">
        <w:t xml:space="preserve"> and / or Software</w:t>
      </w:r>
      <w:r>
        <w:t xml:space="preserve"> </w:t>
      </w:r>
      <w:r w:rsidR="003F30CF" w:rsidRPr="000B5DA5">
        <w:t xml:space="preserve">as set out within the </w:t>
      </w:r>
      <w:r>
        <w:t>Order</w:t>
      </w:r>
      <w:r w:rsidR="003F30CF" w:rsidRPr="000B5DA5">
        <w:t>.</w:t>
      </w:r>
    </w:p>
    <w:p w14:paraId="005FAA5D" w14:textId="77777777" w:rsidR="00DF5678" w:rsidRPr="000B5DA5" w:rsidRDefault="00DF5678" w:rsidP="005E534C">
      <w:pPr>
        <w:pStyle w:val="Level3"/>
      </w:pPr>
      <w:r w:rsidRPr="000B5DA5">
        <w:t xml:space="preserve">Test and commission all </w:t>
      </w:r>
      <w:r w:rsidR="00B60C43">
        <w:t>Hardware</w:t>
      </w:r>
      <w:r w:rsidRPr="000B5DA5">
        <w:t xml:space="preserve"> </w:t>
      </w:r>
      <w:r w:rsidR="002527FF">
        <w:t xml:space="preserve">and Software </w:t>
      </w:r>
      <w:r w:rsidRPr="000B5DA5">
        <w:t xml:space="preserve">installed at the </w:t>
      </w:r>
      <w:r w:rsidR="00BD1F7C">
        <w:t>Client</w:t>
      </w:r>
      <w:r w:rsidR="002527FF">
        <w:t>’s site</w:t>
      </w:r>
      <w:r w:rsidRPr="000B5DA5">
        <w:t xml:space="preserve"> </w:t>
      </w:r>
      <w:r w:rsidR="00895C6C" w:rsidRPr="000B5DA5">
        <w:t xml:space="preserve">and furnish </w:t>
      </w:r>
      <w:r w:rsidRPr="000B5DA5">
        <w:t xml:space="preserve">the </w:t>
      </w:r>
      <w:r w:rsidR="00BD1F7C">
        <w:t>Client</w:t>
      </w:r>
      <w:r w:rsidRPr="000B5DA5">
        <w:t xml:space="preserve"> </w:t>
      </w:r>
      <w:r w:rsidR="00895C6C" w:rsidRPr="000B5DA5">
        <w:t xml:space="preserve">with copies of </w:t>
      </w:r>
      <w:r w:rsidRPr="000B5DA5">
        <w:t>all test reports generated by the testing process.</w:t>
      </w:r>
    </w:p>
    <w:p w14:paraId="005FAA5E" w14:textId="77777777" w:rsidR="006B68D2" w:rsidRPr="000B5DA5" w:rsidRDefault="006B68D2" w:rsidP="005E534C">
      <w:pPr>
        <w:pStyle w:val="Level3"/>
      </w:pPr>
      <w:r w:rsidRPr="000B5DA5">
        <w:t xml:space="preserve">Provide to the </w:t>
      </w:r>
      <w:r w:rsidR="00BD1F7C">
        <w:t>Client</w:t>
      </w:r>
      <w:r w:rsidRPr="000B5DA5">
        <w:t xml:space="preserve"> with copies of documentation required to assist its use of the </w:t>
      </w:r>
      <w:r w:rsidR="00B60C43">
        <w:t>Hardware</w:t>
      </w:r>
      <w:r w:rsidR="002527FF">
        <w:t xml:space="preserve"> and Software</w:t>
      </w:r>
      <w:r w:rsidR="007F6727" w:rsidRPr="000B5DA5">
        <w:t xml:space="preserve"> and </w:t>
      </w:r>
      <w:r w:rsidRPr="000B5DA5">
        <w:t>where such documentation exists only on a web interface</w:t>
      </w:r>
      <w:r w:rsidR="007F6727" w:rsidRPr="000B5DA5">
        <w:t>, access to such.</w:t>
      </w:r>
    </w:p>
    <w:p w14:paraId="005FAA5F" w14:textId="77777777" w:rsidR="00AE35E5" w:rsidRPr="00407CE8" w:rsidRDefault="00F0103A" w:rsidP="005E534C">
      <w:pPr>
        <w:pStyle w:val="Level3"/>
      </w:pPr>
      <w:r w:rsidRPr="00407CE8">
        <w:t xml:space="preserve">Make available an account or project manager as appropriate to act as a single point of contact for the </w:t>
      </w:r>
      <w:r w:rsidR="00BD1F7C">
        <w:t>Client</w:t>
      </w:r>
      <w:r w:rsidR="007F6727" w:rsidRPr="00407CE8">
        <w:t xml:space="preserve"> for the duration of the Assignment</w:t>
      </w:r>
      <w:r w:rsidR="00FC171C">
        <w:t>.</w:t>
      </w:r>
    </w:p>
    <w:p w14:paraId="005FAA60" w14:textId="77777777" w:rsidR="00AE35E5" w:rsidRPr="00407CE8" w:rsidRDefault="00AE35E5" w:rsidP="005E534C">
      <w:pPr>
        <w:pStyle w:val="Level3"/>
      </w:pPr>
      <w:r w:rsidRPr="00407CE8">
        <w:t xml:space="preserve">Make reasonable endeavours to </w:t>
      </w:r>
      <w:r w:rsidR="00F0103A" w:rsidRPr="00407CE8">
        <w:t>complete Assignment by the Estimated Completion Date</w:t>
      </w:r>
      <w:r w:rsidR="000E6E0A" w:rsidRPr="00407CE8">
        <w:t>, but shall have no liability in the event of failure to do so.</w:t>
      </w:r>
    </w:p>
    <w:p w14:paraId="005FAA61" w14:textId="77777777" w:rsidR="00762FB4" w:rsidRPr="00407CE8" w:rsidRDefault="006E236C" w:rsidP="005E534C">
      <w:pPr>
        <w:pStyle w:val="Level3"/>
      </w:pPr>
      <w:r w:rsidRPr="00407CE8">
        <w:t xml:space="preserve">If the Estimated Completion Date is not set out on the Order, advise the </w:t>
      </w:r>
      <w:r w:rsidR="00BD1F7C">
        <w:t>Client</w:t>
      </w:r>
      <w:r w:rsidRPr="00407CE8">
        <w:t xml:space="preserve"> as soon as it becomes aware of the Estimated Completion Date.</w:t>
      </w:r>
    </w:p>
    <w:p w14:paraId="005FAA62" w14:textId="77777777" w:rsidR="006E236C" w:rsidRPr="00407CE8" w:rsidRDefault="006E236C" w:rsidP="005E534C">
      <w:pPr>
        <w:pStyle w:val="Level3"/>
      </w:pPr>
      <w:r w:rsidRPr="00407CE8">
        <w:t>If, after providing an Estimated Completion Date,</w:t>
      </w:r>
      <w:r w:rsidR="00BF0017">
        <w:t xml:space="preserve"> </w:t>
      </w:r>
      <w:r w:rsidR="005E534C">
        <w:t>NexGen Cyber</w:t>
      </w:r>
      <w:r w:rsidRPr="00407CE8">
        <w:t xml:space="preserve"> becomes aware of a change to such, advise the </w:t>
      </w:r>
      <w:r w:rsidR="00BD1F7C">
        <w:t>Client</w:t>
      </w:r>
      <w:r w:rsidRPr="00407CE8">
        <w:t xml:space="preserve"> of the revised date as soon as </w:t>
      </w:r>
      <w:r w:rsidR="007F6727" w:rsidRPr="00407CE8">
        <w:t xml:space="preserve">reasonably </w:t>
      </w:r>
      <w:r w:rsidRPr="00407CE8">
        <w:t>possible.</w:t>
      </w:r>
    </w:p>
    <w:p w14:paraId="005FAA63" w14:textId="77777777" w:rsidR="00AE35E5" w:rsidRPr="00396A58" w:rsidRDefault="00AE35E5" w:rsidP="00580EC2"/>
    <w:p w14:paraId="005FAA64" w14:textId="77777777" w:rsidR="00AE35E5" w:rsidRPr="00407CE8" w:rsidRDefault="00AB2427" w:rsidP="00AB020C">
      <w:pPr>
        <w:pStyle w:val="Heading1"/>
      </w:pPr>
      <w:r>
        <w:t>Clause Intentionally Unused</w:t>
      </w:r>
    </w:p>
    <w:p w14:paraId="005FAA65" w14:textId="77777777" w:rsidR="00AE35E5" w:rsidRPr="00396A58" w:rsidRDefault="00AE35E5" w:rsidP="00E57AEB"/>
    <w:p w14:paraId="005FAA66" w14:textId="77777777" w:rsidR="00AE35E5" w:rsidRPr="00407CE8" w:rsidRDefault="00AE35E5" w:rsidP="00AB020C">
      <w:pPr>
        <w:pStyle w:val="Heading1"/>
      </w:pPr>
      <w:r w:rsidRPr="00407CE8">
        <w:t>GENERAL</w:t>
      </w:r>
    </w:p>
    <w:p w14:paraId="005FAA67" w14:textId="77777777" w:rsidR="00FB5329" w:rsidRPr="00E57AEB" w:rsidRDefault="00E57AEB" w:rsidP="005E534C">
      <w:pPr>
        <w:pStyle w:val="Level2"/>
      </w:pPr>
      <w:r w:rsidRPr="00E57AEB">
        <w:t>If</w:t>
      </w:r>
      <w:r w:rsidR="00BF0017">
        <w:t xml:space="preserve"> </w:t>
      </w:r>
      <w:r w:rsidR="005E534C">
        <w:t>NexGen Cyber</w:t>
      </w:r>
      <w:r w:rsidR="008D714A">
        <w:t xml:space="preserve"> is to provide </w:t>
      </w:r>
      <w:r w:rsidR="00976501">
        <w:t>t</w:t>
      </w:r>
      <w:r w:rsidR="008D714A">
        <w:t>echnical</w:t>
      </w:r>
      <w:r w:rsidRPr="00E57AEB">
        <w:t xml:space="preserve"> </w:t>
      </w:r>
      <w:r w:rsidR="008D714A">
        <w:t>i</w:t>
      </w:r>
      <w:r w:rsidRPr="00E57AEB">
        <w:t>mplementation services, b</w:t>
      </w:r>
      <w:r w:rsidR="004C0850" w:rsidRPr="00E57AEB">
        <w:t xml:space="preserve">y entering into this Agreement, </w:t>
      </w:r>
      <w:r w:rsidR="008D714A">
        <w:t xml:space="preserve">the </w:t>
      </w:r>
      <w:r w:rsidR="00BD1F7C">
        <w:t>Client</w:t>
      </w:r>
      <w:r w:rsidR="004C0850" w:rsidRPr="00E57AEB">
        <w:t xml:space="preserve"> ac</w:t>
      </w:r>
      <w:r w:rsidR="004E3B91" w:rsidRPr="00E57AEB">
        <w:t>knowledges that it accepts</w:t>
      </w:r>
      <w:r w:rsidR="004C0850" w:rsidRPr="00E57AEB">
        <w:t xml:space="preserve"> the Design </w:t>
      </w:r>
      <w:r w:rsidR="00507642" w:rsidRPr="00E57AEB">
        <w:t xml:space="preserve">Specification </w:t>
      </w:r>
      <w:r w:rsidR="004C0850" w:rsidRPr="00E57AEB">
        <w:t>provided by</w:t>
      </w:r>
      <w:r w:rsidR="00BF0017">
        <w:t xml:space="preserve"> </w:t>
      </w:r>
      <w:r w:rsidR="005E534C">
        <w:t>NexGen Cyber</w:t>
      </w:r>
      <w:r w:rsidR="008D714A">
        <w:t xml:space="preserve"> in the Order</w:t>
      </w:r>
      <w:r w:rsidR="00FB5329" w:rsidRPr="00E57AEB">
        <w:t xml:space="preserve"> and accepts the contents, designs, proposals and recommendations therein</w:t>
      </w:r>
      <w:r w:rsidR="00BF0017">
        <w:t xml:space="preserve">. </w:t>
      </w:r>
      <w:r w:rsidR="005E534C">
        <w:t>NexGen Cyber</w:t>
      </w:r>
      <w:r w:rsidR="00FB5329" w:rsidRPr="00E57AEB">
        <w:t xml:space="preserve"> shall not be liable for:</w:t>
      </w:r>
    </w:p>
    <w:p w14:paraId="005FAA68" w14:textId="77777777" w:rsidR="00FB5329" w:rsidRPr="00E57AEB" w:rsidRDefault="00FB5329" w:rsidP="005E534C">
      <w:pPr>
        <w:pStyle w:val="Level3"/>
      </w:pPr>
      <w:r w:rsidRPr="00E57AEB">
        <w:lastRenderedPageBreak/>
        <w:t xml:space="preserve">Any errors </w:t>
      </w:r>
      <w:r w:rsidR="00953AC8" w:rsidRPr="00E57AEB">
        <w:t xml:space="preserve">subsequently identified </w:t>
      </w:r>
      <w:r w:rsidR="00E201EF" w:rsidRPr="00E57AEB">
        <w:t>in the Design Specification;</w:t>
      </w:r>
    </w:p>
    <w:p w14:paraId="005FAA69" w14:textId="77777777" w:rsidR="00FB5329" w:rsidRPr="00E57AEB" w:rsidRDefault="00FB5329" w:rsidP="005E534C">
      <w:pPr>
        <w:pStyle w:val="Level3"/>
      </w:pPr>
      <w:r w:rsidRPr="00E57AEB">
        <w:t>Any claims that arise from errors in the Design Specification;</w:t>
      </w:r>
    </w:p>
    <w:p w14:paraId="005FAA6A" w14:textId="77777777" w:rsidR="00953AC8" w:rsidRPr="00E57AEB" w:rsidRDefault="00FB5329" w:rsidP="005E534C">
      <w:pPr>
        <w:pStyle w:val="Level3"/>
      </w:pPr>
      <w:r w:rsidRPr="00E57AEB">
        <w:t xml:space="preserve">Any claims that </w:t>
      </w:r>
      <w:r w:rsidR="00E201EF" w:rsidRPr="00E57AEB">
        <w:t xml:space="preserve">subsequently </w:t>
      </w:r>
      <w:r w:rsidRPr="00E57AEB">
        <w:t xml:space="preserve">arise regarding the suitability for the </w:t>
      </w:r>
      <w:r w:rsidR="00BD1F7C">
        <w:t>Client</w:t>
      </w:r>
      <w:r w:rsidRPr="00E57AEB">
        <w:t xml:space="preserve">’s purpose of any part of the Design Specification or </w:t>
      </w:r>
      <w:r w:rsidR="00B60C43">
        <w:t>Hardware</w:t>
      </w:r>
      <w:r w:rsidRPr="00E57AEB">
        <w:t>.</w:t>
      </w:r>
    </w:p>
    <w:p w14:paraId="005FAA6B" w14:textId="77777777" w:rsidR="008214C7" w:rsidRPr="00407CE8" w:rsidRDefault="00953AC8" w:rsidP="005E534C">
      <w:pPr>
        <w:pStyle w:val="Level2"/>
      </w:pPr>
      <w:r w:rsidRPr="00407CE8">
        <w:t>The Design Specification and any ideas, techniques, know-how or methodologies developed by</w:t>
      </w:r>
      <w:r w:rsidR="00BF0017">
        <w:t xml:space="preserve"> </w:t>
      </w:r>
      <w:r w:rsidR="005E534C">
        <w:t>NexGen Cyber</w:t>
      </w:r>
      <w:r w:rsidRPr="00407CE8">
        <w:t xml:space="preserve"> during the execution of this Agreement shall be owned by and remain the property of</w:t>
      </w:r>
      <w:r w:rsidR="00BF0017">
        <w:t xml:space="preserve"> </w:t>
      </w:r>
      <w:r w:rsidR="005E534C">
        <w:t>NexGen Cyber</w:t>
      </w:r>
      <w:r w:rsidR="00FC171C">
        <w:t>.</w:t>
      </w:r>
    </w:p>
    <w:p w14:paraId="005FAA6C" w14:textId="77777777" w:rsidR="00604058" w:rsidRDefault="00604058" w:rsidP="005E534C">
      <w:pPr>
        <w:pStyle w:val="Level2"/>
      </w:pPr>
      <w:r w:rsidRPr="00E57AEB">
        <w:t xml:space="preserve">If the </w:t>
      </w:r>
      <w:r w:rsidR="00BD1F7C">
        <w:t>Client</w:t>
      </w:r>
      <w:r w:rsidRPr="00E57AEB">
        <w:t xml:space="preserve"> requires additional equipment</w:t>
      </w:r>
      <w:r w:rsidR="00D3504E" w:rsidRPr="00E57AEB">
        <w:t>,</w:t>
      </w:r>
      <w:r w:rsidRPr="00E57AEB">
        <w:t xml:space="preserve"> software</w:t>
      </w:r>
      <w:r w:rsidR="00D3504E" w:rsidRPr="00E57AEB">
        <w:t xml:space="preserve"> or services</w:t>
      </w:r>
      <w:r w:rsidRPr="00E57AEB">
        <w:t xml:space="preserve"> from third parties, the provision of such shall be contracted directly between the </w:t>
      </w:r>
      <w:r w:rsidR="00BD1F7C">
        <w:t>Client</w:t>
      </w:r>
      <w:r w:rsidRPr="00E57AEB">
        <w:t xml:space="preserve"> and the third parties and if</w:t>
      </w:r>
      <w:r w:rsidR="004C5D5A" w:rsidRPr="00E57AEB">
        <w:t xml:space="preserve"> at the </w:t>
      </w:r>
      <w:r w:rsidR="00BD1F7C">
        <w:t>Client</w:t>
      </w:r>
      <w:r w:rsidR="004C5D5A" w:rsidRPr="00E57AEB">
        <w:t>’s request,</w:t>
      </w:r>
      <w:r w:rsidR="00BF0017">
        <w:t xml:space="preserve"> </w:t>
      </w:r>
      <w:r w:rsidR="005E534C">
        <w:t>NexGen Cyber</w:t>
      </w:r>
      <w:r w:rsidRPr="00E57AEB">
        <w:t xml:space="preserve"> arranges </w:t>
      </w:r>
      <w:r w:rsidR="00E201EF" w:rsidRPr="00E57AEB">
        <w:t xml:space="preserve">the </w:t>
      </w:r>
      <w:r w:rsidRPr="00E57AEB">
        <w:t xml:space="preserve">same, </w:t>
      </w:r>
      <w:r w:rsidR="00D3504E" w:rsidRPr="00E57AEB">
        <w:t xml:space="preserve">it shall be as an agent for the </w:t>
      </w:r>
      <w:r w:rsidR="00BD1F7C">
        <w:t>Client</w:t>
      </w:r>
      <w:r w:rsidR="00D3504E" w:rsidRPr="00E57AEB">
        <w:t xml:space="preserve"> and</w:t>
      </w:r>
      <w:r w:rsidR="00BF0017">
        <w:t xml:space="preserve"> </w:t>
      </w:r>
      <w:r w:rsidR="005E534C">
        <w:t>NexGen Cyber</w:t>
      </w:r>
      <w:r w:rsidR="00D3504E" w:rsidRPr="00E57AEB">
        <w:t xml:space="preserve"> shall have no liability what</w:t>
      </w:r>
      <w:r w:rsidR="002527FF">
        <w:t>soever in relation to the third-</w:t>
      </w:r>
      <w:r w:rsidR="00D3504E" w:rsidRPr="00E57AEB">
        <w:t>parties’ equipment, software or services.</w:t>
      </w:r>
    </w:p>
    <w:p w14:paraId="005FAA6D" w14:textId="77777777" w:rsidR="00EF7642" w:rsidRPr="00E57AEB" w:rsidRDefault="00EF7642" w:rsidP="005E534C">
      <w:pPr>
        <w:pStyle w:val="Level2"/>
      </w:pPr>
      <w:r>
        <w:t>All Goods and Software that is the subject of this Agreement shall be purchased under the terms of separate agreements for the sale of goods or subscr</w:t>
      </w:r>
      <w:r w:rsidR="00584F29">
        <w:t>iption services, as applicable.</w:t>
      </w:r>
    </w:p>
    <w:p w14:paraId="005FAA6E" w14:textId="77777777" w:rsidR="00580EC2" w:rsidRPr="00396A58" w:rsidRDefault="00580EC2" w:rsidP="00580EC2"/>
    <w:p w14:paraId="005FAA6F" w14:textId="77777777" w:rsidR="006E2626" w:rsidRPr="00A472F1" w:rsidRDefault="006E2626" w:rsidP="00AB020C">
      <w:pPr>
        <w:pStyle w:val="Heading1"/>
      </w:pPr>
      <w:r w:rsidRPr="00A472F1">
        <w:t>TERMINATION</w:t>
      </w:r>
    </w:p>
    <w:p w14:paraId="005FAA70" w14:textId="77777777" w:rsidR="006E2626" w:rsidRPr="00A472F1" w:rsidRDefault="006E2626" w:rsidP="005E534C">
      <w:pPr>
        <w:pStyle w:val="Level2"/>
      </w:pPr>
      <w:r w:rsidRPr="00A472F1">
        <w:t xml:space="preserve">In </w:t>
      </w:r>
      <w:r w:rsidRPr="006E2626">
        <w:t>addition</w:t>
      </w:r>
      <w:r w:rsidR="002527FF">
        <w:t xml:space="preserve"> to the provisions of c</w:t>
      </w:r>
      <w:r w:rsidRPr="00A472F1">
        <w:t>lause 11 of the General Terms and Conditions, this Ag</w:t>
      </w:r>
      <w:r w:rsidR="00FC171C">
        <w:t>reement may also be terminated:</w:t>
      </w:r>
    </w:p>
    <w:p w14:paraId="005FAA71" w14:textId="77777777" w:rsidR="006E2626" w:rsidRPr="00EB2E4D" w:rsidRDefault="00AC4F3C" w:rsidP="005E534C">
      <w:pPr>
        <w:pStyle w:val="Level3"/>
      </w:pPr>
      <w:r w:rsidRPr="00EB2E4D">
        <w:t>B</w:t>
      </w:r>
      <w:r w:rsidR="00292EA3" w:rsidRPr="00EB2E4D">
        <w:t>y either party giving the other not less than thirty days notice</w:t>
      </w:r>
      <w:r w:rsidRPr="00EB2E4D">
        <w:t xml:space="preserve"> in writing</w:t>
      </w:r>
      <w:r w:rsidR="00B05A6F">
        <w:t>.</w:t>
      </w:r>
    </w:p>
    <w:p w14:paraId="005FAA72" w14:textId="77777777" w:rsidR="00975277" w:rsidRPr="00396A58" w:rsidRDefault="00975277" w:rsidP="00B67B75"/>
    <w:p w14:paraId="005FAA73" w14:textId="77777777" w:rsidR="00F73022" w:rsidRPr="00407CE8" w:rsidRDefault="00F73022" w:rsidP="00AB020C">
      <w:pPr>
        <w:pStyle w:val="Heading1"/>
      </w:pPr>
      <w:r w:rsidRPr="00407CE8">
        <w:t>CHARGES AND PAYMENT</w:t>
      </w:r>
    </w:p>
    <w:p w14:paraId="005FAA74" w14:textId="77777777" w:rsidR="000E111F" w:rsidRPr="00407CE8" w:rsidRDefault="005F0DA4" w:rsidP="005E534C">
      <w:pPr>
        <w:pStyle w:val="Level2"/>
      </w:pPr>
      <w:r w:rsidRPr="00407CE8">
        <w:t xml:space="preserve">By entering into this Agreement, the </w:t>
      </w:r>
      <w:r w:rsidR="00BD1F7C">
        <w:t>Client</w:t>
      </w:r>
      <w:r w:rsidR="00B67B75" w:rsidRPr="00407CE8">
        <w:t xml:space="preserve"> agrees to</w:t>
      </w:r>
      <w:r w:rsidR="000E111F" w:rsidRPr="00407CE8">
        <w:t xml:space="preserve"> purchase and pay for:</w:t>
      </w:r>
    </w:p>
    <w:p w14:paraId="005FAA75" w14:textId="77777777" w:rsidR="005F0DA4" w:rsidRPr="00407CE8" w:rsidRDefault="000E111F" w:rsidP="005E534C">
      <w:pPr>
        <w:pStyle w:val="Level3"/>
      </w:pPr>
      <w:r w:rsidRPr="00407CE8">
        <w:t>T</w:t>
      </w:r>
      <w:r w:rsidR="00B67B75" w:rsidRPr="00407CE8">
        <w:t xml:space="preserve">he </w:t>
      </w:r>
      <w:r w:rsidR="00B60C43">
        <w:t>Hardware</w:t>
      </w:r>
      <w:r w:rsidR="005F0DA4" w:rsidRPr="00407CE8">
        <w:t xml:space="preserve"> </w:t>
      </w:r>
      <w:r w:rsidR="002527FF">
        <w:t>and Software</w:t>
      </w:r>
      <w:r w:rsidR="00FC0283">
        <w:t xml:space="preserve"> </w:t>
      </w:r>
      <w:r w:rsidR="005F0DA4" w:rsidRPr="00407CE8">
        <w:t>se</w:t>
      </w:r>
      <w:r w:rsidR="008D714A">
        <w:t xml:space="preserve">t out in the </w:t>
      </w:r>
      <w:r w:rsidRPr="00407CE8">
        <w:t>Order;</w:t>
      </w:r>
    </w:p>
    <w:p w14:paraId="005FAA76" w14:textId="77777777" w:rsidR="000E111F" w:rsidRPr="00407CE8" w:rsidRDefault="000E111F" w:rsidP="005E534C">
      <w:pPr>
        <w:pStyle w:val="Level3"/>
      </w:pPr>
      <w:r w:rsidRPr="00407CE8">
        <w:t>The</w:t>
      </w:r>
      <w:r w:rsidR="00B20951" w:rsidRPr="00407CE8">
        <w:t xml:space="preserve"> Professional</w:t>
      </w:r>
      <w:r w:rsidRPr="00407CE8">
        <w:t xml:space="preserve"> Servi</w:t>
      </w:r>
      <w:r w:rsidR="008D714A">
        <w:t xml:space="preserve">ces set out in the </w:t>
      </w:r>
      <w:r w:rsidRPr="00407CE8">
        <w:t>Order;</w:t>
      </w:r>
    </w:p>
    <w:p w14:paraId="005FAA77" w14:textId="77777777" w:rsidR="000E111F" w:rsidRPr="00407CE8" w:rsidRDefault="000E111F" w:rsidP="005E534C">
      <w:pPr>
        <w:pStyle w:val="Level3"/>
      </w:pPr>
      <w:r w:rsidRPr="00407CE8">
        <w:t xml:space="preserve">All </w:t>
      </w:r>
      <w:r w:rsidR="001B282B" w:rsidRPr="00407CE8">
        <w:t xml:space="preserve">agreed, </w:t>
      </w:r>
      <w:r w:rsidRPr="00407CE8">
        <w:t>chargeable Change Reque</w:t>
      </w:r>
      <w:r w:rsidR="001B282B" w:rsidRPr="00407CE8">
        <w:t>sts that result from a change to</w:t>
      </w:r>
      <w:r w:rsidRPr="00407CE8">
        <w:t xml:space="preserve"> </w:t>
      </w:r>
      <w:r w:rsidR="001B282B" w:rsidRPr="00407CE8">
        <w:t xml:space="preserve">the </w:t>
      </w:r>
      <w:r w:rsidR="00BD1F7C">
        <w:t>Client</w:t>
      </w:r>
      <w:r w:rsidR="001B282B" w:rsidRPr="00407CE8">
        <w:t xml:space="preserve">’s </w:t>
      </w:r>
      <w:r w:rsidRPr="00407CE8">
        <w:t xml:space="preserve">requirements from the </w:t>
      </w:r>
      <w:r w:rsidR="008D714A">
        <w:t>Order</w:t>
      </w:r>
      <w:r w:rsidRPr="00407CE8">
        <w:t>.</w:t>
      </w:r>
    </w:p>
    <w:p w14:paraId="005FAA78" w14:textId="77777777" w:rsidR="006C29F4" w:rsidRPr="00352DD9" w:rsidRDefault="006C29F4" w:rsidP="005E534C">
      <w:pPr>
        <w:pStyle w:val="Level2"/>
      </w:pPr>
      <w:r w:rsidRPr="00352DD9">
        <w:t xml:space="preserve">If the </w:t>
      </w:r>
      <w:r w:rsidR="00BD1F7C">
        <w:t>Client</w:t>
      </w:r>
      <w:r w:rsidR="00292EA3" w:rsidRPr="00352DD9">
        <w:t xml:space="preserve"> terminates this Agreement for</w:t>
      </w:r>
      <w:r w:rsidRPr="00352DD9">
        <w:t xml:space="preserve"> convenience, </w:t>
      </w:r>
      <w:r w:rsidR="00275AAB" w:rsidRPr="00352DD9">
        <w:t>or if</w:t>
      </w:r>
      <w:r w:rsidR="00BF0017">
        <w:t xml:space="preserve"> </w:t>
      </w:r>
      <w:r w:rsidR="005E534C">
        <w:t>NexGen Cyber</w:t>
      </w:r>
      <w:r w:rsidR="00FC171C">
        <w:t xml:space="preserve"> terminates such </w:t>
      </w:r>
      <w:r w:rsidR="00275AAB" w:rsidRPr="00352DD9">
        <w:t xml:space="preserve">by reason of </w:t>
      </w:r>
      <w:r w:rsidR="00BD1F7C">
        <w:t>Client</w:t>
      </w:r>
      <w:r w:rsidR="00275AAB" w:rsidRPr="00352DD9">
        <w:t xml:space="preserve">’s un-remedied breach of the terms of the same, </w:t>
      </w:r>
      <w:r w:rsidRPr="00352DD9">
        <w:t xml:space="preserve">the </w:t>
      </w:r>
      <w:r w:rsidR="00BD1F7C">
        <w:t>Client</w:t>
      </w:r>
      <w:r w:rsidR="005E464D" w:rsidRPr="00352DD9">
        <w:t xml:space="preserve"> shall be liable for:</w:t>
      </w:r>
    </w:p>
    <w:p w14:paraId="005FAA79" w14:textId="77777777" w:rsidR="005E464D" w:rsidRPr="00352DD9" w:rsidRDefault="00AC4F3C" w:rsidP="005E534C">
      <w:pPr>
        <w:pStyle w:val="Level3"/>
      </w:pPr>
      <w:r>
        <w:t>Payment for all Hardware</w:t>
      </w:r>
      <w:r w:rsidR="005E464D" w:rsidRPr="00352DD9">
        <w:t xml:space="preserve"> either ordered by</w:t>
      </w:r>
      <w:r w:rsidR="00BF0017">
        <w:t xml:space="preserve"> </w:t>
      </w:r>
      <w:r w:rsidR="005E534C">
        <w:t>NexGen Cyber</w:t>
      </w:r>
      <w:r>
        <w:t xml:space="preserve"> for the purpose of fulfilling the Order</w:t>
      </w:r>
      <w:r w:rsidR="005E464D" w:rsidRPr="00352DD9">
        <w:t xml:space="preserve"> or supplied to the </w:t>
      </w:r>
      <w:r w:rsidR="00BD1F7C">
        <w:t>Client</w:t>
      </w:r>
      <w:r w:rsidR="00352DD9" w:rsidRPr="00352DD9">
        <w:t xml:space="preserve"> at the date of termination;</w:t>
      </w:r>
    </w:p>
    <w:p w14:paraId="005FAA7A" w14:textId="77777777" w:rsidR="00352DD9" w:rsidRPr="00352DD9" w:rsidRDefault="00352DD9" w:rsidP="005E534C">
      <w:pPr>
        <w:pStyle w:val="Level3"/>
      </w:pPr>
      <w:r w:rsidRPr="00352DD9">
        <w:t xml:space="preserve">All Charges for Professional Services that have been incurred by the </w:t>
      </w:r>
      <w:r w:rsidR="00BD1F7C">
        <w:t>Client</w:t>
      </w:r>
      <w:r w:rsidRPr="00352DD9">
        <w:t xml:space="preserve"> up to </w:t>
      </w:r>
      <w:r w:rsidR="00EB2E4D">
        <w:t xml:space="preserve">the date of termination and any costs </w:t>
      </w:r>
      <w:r w:rsidRPr="00352DD9">
        <w:t xml:space="preserve">that are incurred </w:t>
      </w:r>
      <w:r w:rsidR="00EB2E4D">
        <w:t>by</w:t>
      </w:r>
      <w:r w:rsidR="00BF0017">
        <w:t xml:space="preserve"> </w:t>
      </w:r>
      <w:r w:rsidR="005E534C">
        <w:t>NexGen Cyber</w:t>
      </w:r>
      <w:r w:rsidR="00EB2E4D">
        <w:t xml:space="preserve"> </w:t>
      </w:r>
      <w:r w:rsidRPr="00352DD9">
        <w:t>directly as a result of the termination.</w:t>
      </w:r>
    </w:p>
    <w:p w14:paraId="005FAA7B" w14:textId="77777777" w:rsidR="00345354" w:rsidRPr="00407CE8" w:rsidRDefault="00A764FD" w:rsidP="005E534C">
      <w:pPr>
        <w:pStyle w:val="Level2"/>
      </w:pPr>
      <w:r w:rsidRPr="00407CE8">
        <w:t xml:space="preserve">The </w:t>
      </w:r>
      <w:r w:rsidR="00BD1F7C">
        <w:t>Client</w:t>
      </w:r>
      <w:r w:rsidR="0096265F" w:rsidRPr="00407CE8">
        <w:t xml:space="preserve"> shall</w:t>
      </w:r>
      <w:r w:rsidR="009C600F">
        <w:t xml:space="preserve"> not be liable for termination C</w:t>
      </w:r>
      <w:r w:rsidR="0096265F" w:rsidRPr="00407CE8">
        <w:t xml:space="preserve">harges </w:t>
      </w:r>
      <w:r w:rsidR="001C037C" w:rsidRPr="00407CE8">
        <w:t>if</w:t>
      </w:r>
      <w:r w:rsidR="0096265F" w:rsidRPr="00407CE8">
        <w:t xml:space="preserve"> this Agreement is terminated</w:t>
      </w:r>
      <w:r w:rsidR="0047327E" w:rsidRPr="00407CE8">
        <w:t xml:space="preserve"> by</w:t>
      </w:r>
      <w:r w:rsidR="00275AAB" w:rsidRPr="00407CE8">
        <w:t xml:space="preserve"> t</w:t>
      </w:r>
      <w:r w:rsidRPr="00407CE8">
        <w:t xml:space="preserve">he </w:t>
      </w:r>
      <w:r w:rsidR="00BD1F7C">
        <w:t>Client</w:t>
      </w:r>
      <w:r w:rsidR="0047327E" w:rsidRPr="00407CE8">
        <w:t xml:space="preserve"> by reason of</w:t>
      </w:r>
      <w:r w:rsidR="00BF0017">
        <w:t xml:space="preserve"> </w:t>
      </w:r>
      <w:r w:rsidR="005E534C">
        <w:t>NexGen Cyber</w:t>
      </w:r>
      <w:r w:rsidR="00AB020C">
        <w:t>’s</w:t>
      </w:r>
      <w:r w:rsidR="0047327E" w:rsidRPr="00407CE8">
        <w:t xml:space="preserve"> un-remedied breach</w:t>
      </w:r>
      <w:r w:rsidR="00275AAB" w:rsidRPr="00407CE8">
        <w:t xml:space="preserve"> of the terms of the same.</w:t>
      </w:r>
    </w:p>
    <w:p w14:paraId="005FAA7C" w14:textId="77777777" w:rsidR="00B67B75" w:rsidRPr="00407CE8" w:rsidRDefault="00B67B75" w:rsidP="005E534C">
      <w:pPr>
        <w:pStyle w:val="Level2"/>
      </w:pPr>
      <w:r w:rsidRPr="00407CE8">
        <w:t xml:space="preserve">The </w:t>
      </w:r>
      <w:r w:rsidR="00BD1F7C">
        <w:t>Client</w:t>
      </w:r>
      <w:r w:rsidRPr="00407CE8">
        <w:t xml:space="preserve"> agrees to pay</w:t>
      </w:r>
      <w:r w:rsidR="00BF0017">
        <w:t xml:space="preserve"> </w:t>
      </w:r>
      <w:r w:rsidR="005E534C">
        <w:t>NexGen Cyber</w:t>
      </w:r>
      <w:r w:rsidR="00AB020C">
        <w:t>’s</w:t>
      </w:r>
      <w:r w:rsidRPr="00407CE8">
        <w:t xml:space="preserve"> invoices </w:t>
      </w:r>
      <w:r w:rsidR="001779D0" w:rsidRPr="00407CE8">
        <w:t xml:space="preserve">according to the terms of </w:t>
      </w:r>
      <w:r w:rsidR="00DD0FC8" w:rsidRPr="00407CE8">
        <w:t>clause 9</w:t>
      </w:r>
      <w:r w:rsidR="007E3C11">
        <w:t xml:space="preserve"> of</w:t>
      </w:r>
      <w:r w:rsidR="00DD0FC8" w:rsidRPr="00407CE8">
        <w:t xml:space="preserve"> </w:t>
      </w:r>
      <w:r w:rsidR="001779D0" w:rsidRPr="00407CE8">
        <w:t xml:space="preserve">the General Terms and Conditions, </w:t>
      </w:r>
      <w:r w:rsidRPr="00407CE8">
        <w:t>which shall be raised according to the schedule of payments</w:t>
      </w:r>
      <w:r w:rsidR="00E73E0B" w:rsidRPr="00407CE8">
        <w:t xml:space="preserve"> set</w:t>
      </w:r>
      <w:r w:rsidR="00292EA3">
        <w:t xml:space="preserve"> out in the </w:t>
      </w:r>
      <w:r w:rsidR="008D714A">
        <w:t>Order</w:t>
      </w:r>
      <w:r w:rsidR="001779D0" w:rsidRPr="00407CE8">
        <w:t>.</w:t>
      </w:r>
    </w:p>
    <w:p w14:paraId="005FAA7D" w14:textId="77777777" w:rsidR="001779D0" w:rsidRPr="00407CE8" w:rsidRDefault="00D3504E" w:rsidP="005E534C">
      <w:pPr>
        <w:pStyle w:val="Level2"/>
      </w:pPr>
      <w:r w:rsidRPr="00407CE8">
        <w:t xml:space="preserve">The prices quoted on the Order are based on the supply of </w:t>
      </w:r>
      <w:r w:rsidR="00B60C43">
        <w:t>Hardware</w:t>
      </w:r>
      <w:r w:rsidR="00FC0283">
        <w:t>, Software</w:t>
      </w:r>
      <w:r w:rsidRPr="00407CE8">
        <w:t xml:space="preserve"> and Services set out in the </w:t>
      </w:r>
      <w:r w:rsidR="008D714A">
        <w:t>Order</w:t>
      </w:r>
      <w:r w:rsidRPr="00407CE8">
        <w:t xml:space="preserve">. </w:t>
      </w:r>
      <w:r w:rsidR="001779D0" w:rsidRPr="00407CE8">
        <w:t xml:space="preserve">If the </w:t>
      </w:r>
      <w:r w:rsidR="00BD1F7C">
        <w:t>Client</w:t>
      </w:r>
      <w:r w:rsidR="001779D0" w:rsidRPr="00407CE8">
        <w:t>’s requirement changes after signature of the Order,</w:t>
      </w:r>
      <w:r w:rsidR="00BF0017">
        <w:t xml:space="preserve"> </w:t>
      </w:r>
      <w:r w:rsidR="005E534C">
        <w:t>NexGen Cyber</w:t>
      </w:r>
      <w:r w:rsidR="001779D0" w:rsidRPr="00407CE8">
        <w:t xml:space="preserve"> shall raise a new order to cover the amended requirement.</w:t>
      </w:r>
    </w:p>
    <w:p w14:paraId="005FAA7E" w14:textId="77777777" w:rsidR="00741565" w:rsidRPr="00396A58" w:rsidRDefault="00741565" w:rsidP="00741565">
      <w:pPr>
        <w:spacing w:after="80"/>
      </w:pPr>
    </w:p>
    <w:p w14:paraId="005FAA7F" w14:textId="77777777" w:rsidR="00741565" w:rsidRPr="00407CE8" w:rsidRDefault="00741565" w:rsidP="00AB020C">
      <w:pPr>
        <w:pStyle w:val="Heading1"/>
      </w:pPr>
      <w:r w:rsidRPr="00407CE8">
        <w:t>LIMITATIONS</w:t>
      </w:r>
    </w:p>
    <w:p w14:paraId="005FAA80" w14:textId="77777777" w:rsidR="00F049D7" w:rsidRPr="00407CE8" w:rsidRDefault="005E534C" w:rsidP="005E534C">
      <w:pPr>
        <w:pStyle w:val="Level2"/>
      </w:pPr>
      <w:r>
        <w:t>NexGen Cyber</w:t>
      </w:r>
      <w:r w:rsidR="00F049D7" w:rsidRPr="00407CE8">
        <w:t xml:space="preserve"> shall not be responsible for the installation, programming, configuration or management of </w:t>
      </w:r>
      <w:r w:rsidR="00AB2427">
        <w:t xml:space="preserve">software or </w:t>
      </w:r>
      <w:r w:rsidR="00F049D7" w:rsidRPr="00407CE8">
        <w:t>equipment that has not been provided by</w:t>
      </w:r>
      <w:r w:rsidR="00BF0017">
        <w:t xml:space="preserve"> </w:t>
      </w:r>
      <w:r>
        <w:t>NexGen Cyber</w:t>
      </w:r>
      <w:r w:rsidR="00F049D7" w:rsidRPr="00407CE8">
        <w:t>.</w:t>
      </w:r>
    </w:p>
    <w:p w14:paraId="005FAA81" w14:textId="77777777" w:rsidR="00E2181C" w:rsidRPr="00407CE8" w:rsidRDefault="00E2181C" w:rsidP="005E534C">
      <w:pPr>
        <w:pStyle w:val="Level2"/>
      </w:pPr>
      <w:r w:rsidRPr="00407CE8">
        <w:t xml:space="preserve">Unless expressly stated in the </w:t>
      </w:r>
      <w:r w:rsidR="008D714A">
        <w:t>Order</w:t>
      </w:r>
      <w:r w:rsidRPr="00407CE8">
        <w:t>, the decommissioning and / or removal of existing equipment and cabling is not covered</w:t>
      </w:r>
      <w:r w:rsidR="00352DD9">
        <w:t xml:space="preserve"> by the terms of this Agreement</w:t>
      </w:r>
      <w:r w:rsidRPr="00407CE8">
        <w:t>.</w:t>
      </w:r>
    </w:p>
    <w:p w14:paraId="005FAA82" w14:textId="77777777" w:rsidR="00AE2663" w:rsidRPr="00906409" w:rsidRDefault="00FC0283" w:rsidP="005E534C">
      <w:pPr>
        <w:pStyle w:val="Level2"/>
      </w:pPr>
      <w:r>
        <w:t>The Services s</w:t>
      </w:r>
      <w:r w:rsidR="00630E6B" w:rsidRPr="00906409">
        <w:t xml:space="preserve">hall be carried out </w:t>
      </w:r>
      <w:r w:rsidR="00352DD9">
        <w:t>by</w:t>
      </w:r>
      <w:r w:rsidR="00BF0017">
        <w:t xml:space="preserve"> </w:t>
      </w:r>
      <w:r w:rsidR="005E534C">
        <w:t>NexGen Cyber</w:t>
      </w:r>
      <w:r w:rsidR="00352DD9">
        <w:t xml:space="preserve"> </w:t>
      </w:r>
      <w:r w:rsidR="00630E6B" w:rsidRPr="00906409">
        <w:t xml:space="preserve">during the Working Day, save as expressly set out otherwise in the </w:t>
      </w:r>
      <w:r w:rsidR="00EB6E9A">
        <w:t>Order</w:t>
      </w:r>
      <w:r w:rsidR="00630E6B" w:rsidRPr="00906409">
        <w:t>.</w:t>
      </w:r>
    </w:p>
    <w:p w14:paraId="005FAA83" w14:textId="77777777" w:rsidR="001779D0" w:rsidRPr="00407CE8" w:rsidRDefault="00CD6101" w:rsidP="005E534C">
      <w:pPr>
        <w:pStyle w:val="Level2"/>
      </w:pPr>
      <w:r w:rsidRPr="00407CE8">
        <w:t xml:space="preserve">The supply, installation and implementation of incoming services </w:t>
      </w:r>
      <w:r w:rsidR="001B282B" w:rsidRPr="00407CE8">
        <w:t>(including electrical supply and communications)</w:t>
      </w:r>
      <w:r w:rsidR="00E01F14" w:rsidRPr="00407CE8">
        <w:t xml:space="preserve">, </w:t>
      </w:r>
      <w:r w:rsidRPr="00407CE8">
        <w:t xml:space="preserve">is the responsibility of the </w:t>
      </w:r>
      <w:r w:rsidR="00BD1F7C">
        <w:t>Client</w:t>
      </w:r>
      <w:r w:rsidRPr="00407CE8">
        <w:t>.</w:t>
      </w:r>
    </w:p>
    <w:p w14:paraId="005FAA84" w14:textId="77777777" w:rsidR="00A23428" w:rsidRPr="00396A58" w:rsidRDefault="00A23428" w:rsidP="00C73750"/>
    <w:p w14:paraId="005FAA85" w14:textId="77777777" w:rsidR="00A764FD" w:rsidRPr="00407CE8" w:rsidRDefault="00DF5678" w:rsidP="00AB020C">
      <w:pPr>
        <w:pStyle w:val="Heading1"/>
      </w:pPr>
      <w:r w:rsidRPr="00407CE8">
        <w:t>WARRANTY</w:t>
      </w:r>
    </w:p>
    <w:p w14:paraId="005FAA86" w14:textId="77777777" w:rsidR="00DF5678" w:rsidRPr="00407CE8" w:rsidRDefault="00DF5678" w:rsidP="005E534C">
      <w:pPr>
        <w:pStyle w:val="Level2"/>
      </w:pPr>
      <w:r w:rsidRPr="00407CE8">
        <w:t xml:space="preserve">With regard to </w:t>
      </w:r>
      <w:r w:rsidR="00B60C43">
        <w:t>Hardware</w:t>
      </w:r>
      <w:r w:rsidRPr="00407CE8">
        <w:t xml:space="preserve"> supplied by</w:t>
      </w:r>
      <w:r w:rsidR="00BF0017">
        <w:t xml:space="preserve"> </w:t>
      </w:r>
      <w:r w:rsidR="005E534C">
        <w:t>NexGen Cyber</w:t>
      </w:r>
      <w:r w:rsidRPr="00407CE8">
        <w:t>,</w:t>
      </w:r>
      <w:r w:rsidR="00BF0017">
        <w:t xml:space="preserve"> </w:t>
      </w:r>
      <w:r w:rsidR="005E534C">
        <w:t>NexGen Cyber</w:t>
      </w:r>
      <w:r w:rsidR="00AB020C">
        <w:t>’s</w:t>
      </w:r>
      <w:r w:rsidRPr="00407CE8">
        <w:t xml:space="preserve"> terms of warranty</w:t>
      </w:r>
      <w:r w:rsidR="00FC0283">
        <w:t xml:space="preserve"> are set out in the parties’ agreement</w:t>
      </w:r>
      <w:r w:rsidRPr="00407CE8">
        <w:t xml:space="preserve"> for th</w:t>
      </w:r>
      <w:r w:rsidR="00FC0283">
        <w:t>e s</w:t>
      </w:r>
      <w:r w:rsidR="00AB2427">
        <w:t xml:space="preserve">ale </w:t>
      </w:r>
      <w:r w:rsidR="00F60226">
        <w:t xml:space="preserve">of </w:t>
      </w:r>
      <w:r w:rsidR="00FC0283">
        <w:t>g</w:t>
      </w:r>
      <w:r w:rsidR="00F60226">
        <w:t>oods.</w:t>
      </w:r>
    </w:p>
    <w:p w14:paraId="005FAA87" w14:textId="77777777" w:rsidR="00DF5678" w:rsidRPr="00407CE8" w:rsidRDefault="00DF5678" w:rsidP="005E534C">
      <w:pPr>
        <w:pStyle w:val="Level2"/>
      </w:pPr>
      <w:r w:rsidRPr="00407CE8">
        <w:t xml:space="preserve">With regard to the installation, testing and commissioning of the </w:t>
      </w:r>
      <w:r w:rsidR="00B60C43">
        <w:t>Hardware</w:t>
      </w:r>
      <w:r w:rsidR="00FC0283">
        <w:t xml:space="preserve"> and Software</w:t>
      </w:r>
      <w:r w:rsidR="0081234B" w:rsidRPr="00407CE8">
        <w:t>,</w:t>
      </w:r>
      <w:r w:rsidR="00BF0017">
        <w:t xml:space="preserve"> </w:t>
      </w:r>
      <w:r w:rsidR="005E534C">
        <w:t>NexGen Cyber</w:t>
      </w:r>
      <w:r w:rsidRPr="00407CE8">
        <w:t xml:space="preserve"> warrants that</w:t>
      </w:r>
      <w:r w:rsidR="000B5637" w:rsidRPr="00407CE8">
        <w:t xml:space="preserve"> </w:t>
      </w:r>
      <w:r w:rsidR="0081234B" w:rsidRPr="00407CE8">
        <w:t>such</w:t>
      </w:r>
      <w:r w:rsidR="000B5637" w:rsidRPr="00407CE8">
        <w:t xml:space="preserve"> shall be performed by competent staff, exercising a level of skill approp</w:t>
      </w:r>
      <w:r w:rsidR="0081234B" w:rsidRPr="00407CE8">
        <w:t xml:space="preserve">riate to their responsibilities and shall, for a Warranty Period of </w:t>
      </w:r>
      <w:r w:rsidR="004E2BAC" w:rsidRPr="00407CE8">
        <w:t>thirty days</w:t>
      </w:r>
      <w:r w:rsidRPr="00407CE8">
        <w:t xml:space="preserve"> </w:t>
      </w:r>
      <w:r w:rsidR="0081234B" w:rsidRPr="00407CE8">
        <w:t>from the Acceptance Date, make good any failure in the installation</w:t>
      </w:r>
      <w:r w:rsidR="00FC0283">
        <w:t xml:space="preserve"> or configuration</w:t>
      </w:r>
      <w:r w:rsidR="0081234B" w:rsidRPr="00407CE8">
        <w:t xml:space="preserve"> of the </w:t>
      </w:r>
      <w:r w:rsidR="00B60C43">
        <w:t>Hardware</w:t>
      </w:r>
      <w:r w:rsidR="0081234B" w:rsidRPr="00407CE8">
        <w:t xml:space="preserve"> </w:t>
      </w:r>
      <w:r w:rsidR="00FC0283">
        <w:t xml:space="preserve">or Software </w:t>
      </w:r>
      <w:r w:rsidR="0081234B" w:rsidRPr="00407CE8">
        <w:t>arising from a failure of</w:t>
      </w:r>
      <w:r w:rsidR="00BF0017">
        <w:t xml:space="preserve"> </w:t>
      </w:r>
      <w:r w:rsidR="005E534C">
        <w:t>NexGen Cyber</w:t>
      </w:r>
      <w:r w:rsidR="0081234B" w:rsidRPr="00407CE8">
        <w:t>, its employees or subcontractors</w:t>
      </w:r>
      <w:r w:rsidR="00FC0283">
        <w:t>,</w:t>
      </w:r>
      <w:r w:rsidR="0081234B" w:rsidRPr="00407CE8">
        <w:t xml:space="preserve"> at no charge to the </w:t>
      </w:r>
      <w:r w:rsidR="00BD1F7C">
        <w:t>Client</w:t>
      </w:r>
      <w:r w:rsidR="0081234B" w:rsidRPr="00407CE8">
        <w:t>.</w:t>
      </w:r>
    </w:p>
    <w:p w14:paraId="005FAA88" w14:textId="77777777" w:rsidR="00B05A6F" w:rsidRDefault="00B05A6F">
      <w:pPr>
        <w:spacing w:after="80"/>
        <w:ind w:left="567"/>
      </w:pPr>
      <w:r>
        <w:br w:type="page"/>
      </w:r>
    </w:p>
    <w:p w14:paraId="005FAA89" w14:textId="77777777" w:rsidR="00AE35E5" w:rsidRPr="00C73750" w:rsidRDefault="00AE35E5" w:rsidP="00B75A79">
      <w:pPr>
        <w:pStyle w:val="SectionHeading"/>
      </w:pPr>
      <w:r w:rsidRPr="00C73750">
        <w:lastRenderedPageBreak/>
        <w:t>Service Schedule</w:t>
      </w:r>
    </w:p>
    <w:p w14:paraId="005FAA8A" w14:textId="77777777" w:rsidR="00AE35E5" w:rsidRPr="00396A58" w:rsidRDefault="00AE35E5" w:rsidP="00C73750"/>
    <w:p w14:paraId="005FAA8B" w14:textId="77777777" w:rsidR="00AE35E5" w:rsidRPr="00407CE8" w:rsidRDefault="00AE35E5" w:rsidP="00C73750">
      <w:pPr>
        <w:pStyle w:val="Preamble"/>
      </w:pPr>
      <w:r w:rsidRPr="00407CE8">
        <w:t>The following Service Schedule sets out all of the Services that may be provided by</w:t>
      </w:r>
      <w:r w:rsidR="00BF0017">
        <w:t xml:space="preserve"> </w:t>
      </w:r>
      <w:r w:rsidR="005E534C">
        <w:t>NexGen Cyber</w:t>
      </w:r>
      <w:r w:rsidRPr="00407CE8">
        <w:t xml:space="preserve">. The actual Services </w:t>
      </w:r>
      <w:r w:rsidR="00666129">
        <w:t xml:space="preserve">and scope thereof </w:t>
      </w:r>
      <w:r w:rsidRPr="00407CE8">
        <w:t>to be provided under the terms of this Agreement are listed on the Order.</w:t>
      </w:r>
    </w:p>
    <w:p w14:paraId="005FAA8C" w14:textId="77777777" w:rsidR="002873D2" w:rsidRPr="00396A58" w:rsidRDefault="002873D2" w:rsidP="00C73750"/>
    <w:p w14:paraId="005FAA8D" w14:textId="77777777" w:rsidR="0008256D" w:rsidRDefault="00346C97" w:rsidP="008627A2">
      <w:pPr>
        <w:pStyle w:val="Heading1"/>
        <w:numPr>
          <w:ilvl w:val="0"/>
          <w:numId w:val="43"/>
        </w:numPr>
      </w:pPr>
      <w:r>
        <w:t xml:space="preserve">Professional </w:t>
      </w:r>
      <w:r w:rsidR="00991DD6">
        <w:t>Services</w:t>
      </w:r>
    </w:p>
    <w:p w14:paraId="005FAA8E" w14:textId="77777777" w:rsidR="008627A2" w:rsidRDefault="00346C97" w:rsidP="005E534C">
      <w:pPr>
        <w:pStyle w:val="Level2"/>
      </w:pPr>
      <w:r>
        <w:t>Consultancy</w:t>
      </w:r>
      <w:r w:rsidR="005E6E80">
        <w:t xml:space="preserve"> Services</w:t>
      </w:r>
    </w:p>
    <w:p w14:paraId="005FAA8F" w14:textId="77777777" w:rsidR="00D22B30" w:rsidRDefault="005E534C" w:rsidP="00D22B30">
      <w:pPr>
        <w:pStyle w:val="Preamble"/>
      </w:pPr>
      <w:r>
        <w:t>NexGen Cyber</w:t>
      </w:r>
      <w:r w:rsidR="00D22B30" w:rsidRPr="006B6D83">
        <w:t xml:space="preserve"> will provide </w:t>
      </w:r>
      <w:r w:rsidR="00D22B30">
        <w:t>consultancy</w:t>
      </w:r>
      <w:r w:rsidR="00352DD9">
        <w:t xml:space="preserve"> services as a discrete A</w:t>
      </w:r>
      <w:r w:rsidR="00D22B30" w:rsidRPr="006B6D83">
        <w:t xml:space="preserve">ssignment, </w:t>
      </w:r>
      <w:r w:rsidR="00D22B30">
        <w:t>according to the Order.</w:t>
      </w:r>
      <w:r w:rsidR="00FC171C">
        <w:t xml:space="preserve"> Consultancy</w:t>
      </w:r>
      <w:r w:rsidR="00D22B30">
        <w:t xml:space="preserve"> services may include any of the following:</w:t>
      </w:r>
    </w:p>
    <w:p w14:paraId="005FAA90" w14:textId="77777777" w:rsidR="00D22B30" w:rsidRPr="00396A58" w:rsidRDefault="00D22B30" w:rsidP="00D22B30"/>
    <w:p w14:paraId="005FAA91" w14:textId="77777777" w:rsidR="00346C97" w:rsidRDefault="00346C97" w:rsidP="005E534C">
      <w:pPr>
        <w:pStyle w:val="Level3"/>
      </w:pPr>
      <w:r>
        <w:t>Technical Consultancy</w:t>
      </w:r>
    </w:p>
    <w:p w14:paraId="005FAA92" w14:textId="77777777" w:rsidR="00991DD6" w:rsidRDefault="00991DD6" w:rsidP="00346C97">
      <w:pPr>
        <w:pStyle w:val="L3Preamble"/>
      </w:pPr>
      <w:r>
        <w:t>Technical c</w:t>
      </w:r>
      <w:r w:rsidR="008627A2" w:rsidRPr="00894A39">
        <w:t xml:space="preserve">onsultancy </w:t>
      </w:r>
      <w:r>
        <w:t xml:space="preserve">may </w:t>
      </w:r>
      <w:r w:rsidR="008627A2" w:rsidRPr="00894A39">
        <w:t>i</w:t>
      </w:r>
      <w:r>
        <w:t>nclude technical advice, a</w:t>
      </w:r>
      <w:r w:rsidRPr="00991DD6">
        <w:t>ssisting</w:t>
      </w:r>
      <w:r>
        <w:t xml:space="preserve"> with</w:t>
      </w:r>
      <w:r w:rsidRPr="00991DD6">
        <w:t xml:space="preserve"> road-mapping the </w:t>
      </w:r>
      <w:r w:rsidR="00BD1F7C">
        <w:t>Client</w:t>
      </w:r>
      <w:r>
        <w:t>’</w:t>
      </w:r>
      <w:r w:rsidRPr="00991DD6">
        <w:t>s IT strategy</w:t>
      </w:r>
      <w:r>
        <w:t>,</w:t>
      </w:r>
      <w:r w:rsidR="00346C97">
        <w:t xml:space="preserve"> a</w:t>
      </w:r>
      <w:r w:rsidRPr="00991DD6">
        <w:t>dvising on current landscape and technology changes</w:t>
      </w:r>
      <w:r>
        <w:t xml:space="preserve"> and u</w:t>
      </w:r>
      <w:r w:rsidRPr="00991DD6">
        <w:t xml:space="preserve">nderstanding </w:t>
      </w:r>
      <w:r>
        <w:t xml:space="preserve">the </w:t>
      </w:r>
      <w:r w:rsidR="00BD1F7C">
        <w:t>Client</w:t>
      </w:r>
      <w:r w:rsidRPr="00991DD6">
        <w:t>’s business requirements to determine recommendations and changes where appropriate</w:t>
      </w:r>
      <w:r w:rsidR="00346C97">
        <w:t>.</w:t>
      </w:r>
      <w:r>
        <w:t xml:space="preserve"> The scope of the technical consultancy and deliverables, typically a report, will be set out on the Order.</w:t>
      </w:r>
    </w:p>
    <w:p w14:paraId="005FAA93" w14:textId="77777777" w:rsidR="005E6E80" w:rsidRPr="00396A58" w:rsidRDefault="005E6E80" w:rsidP="005E6E80"/>
    <w:p w14:paraId="005FAA94" w14:textId="77777777" w:rsidR="00346C97" w:rsidRDefault="008D714A" w:rsidP="005E534C">
      <w:pPr>
        <w:pStyle w:val="Level3"/>
      </w:pPr>
      <w:r>
        <w:t xml:space="preserve">Solution </w:t>
      </w:r>
      <w:r w:rsidR="00346C97">
        <w:t>Design Services</w:t>
      </w:r>
    </w:p>
    <w:p w14:paraId="005FAA95" w14:textId="77777777" w:rsidR="008627A2" w:rsidRDefault="008D714A" w:rsidP="005E6E80">
      <w:pPr>
        <w:pStyle w:val="L3Preamble"/>
      </w:pPr>
      <w:r>
        <w:t>Solution d</w:t>
      </w:r>
      <w:r w:rsidR="008627A2" w:rsidRPr="00894A39">
        <w:t xml:space="preserve">esign services include assessment of the </w:t>
      </w:r>
      <w:r w:rsidR="00BD1F7C">
        <w:t>Client</w:t>
      </w:r>
      <w:r w:rsidR="008627A2" w:rsidRPr="00894A39">
        <w:t>’s requirement and the design of a solution</w:t>
      </w:r>
      <w:r w:rsidR="00346C97">
        <w:t>, including</w:t>
      </w:r>
      <w:r w:rsidR="00346C97" w:rsidRPr="006B6D83">
        <w:t xml:space="preserve"> as appropriate, server architecture, software, configuratio</w:t>
      </w:r>
      <w:r w:rsidR="00346C97">
        <w:t xml:space="preserve">n and local and wide area network infrastructure. The solution will be documented in a </w:t>
      </w:r>
      <w:r>
        <w:t>Design Specification</w:t>
      </w:r>
      <w:r w:rsidR="00346C97">
        <w:t xml:space="preserve"> which </w:t>
      </w:r>
      <w:r w:rsidR="005E6E80">
        <w:t>may</w:t>
      </w:r>
      <w:r w:rsidR="00346C97">
        <w:t xml:space="preserve"> form part of </w:t>
      </w:r>
      <w:r w:rsidR="005E6E80">
        <w:t>an</w:t>
      </w:r>
      <w:r w:rsidR="00346C97">
        <w:t xml:space="preserve"> order for implementation services that may be be delivered as further described in </w:t>
      </w:r>
      <w:r w:rsidR="00C30993">
        <w:t>these Supplementary Terms</w:t>
      </w:r>
      <w:r w:rsidR="005E6E80">
        <w:t>, under the terms of the new order</w:t>
      </w:r>
      <w:r w:rsidR="00346C97">
        <w:t xml:space="preserve">. The scope of the design services and deliverables, typically a </w:t>
      </w:r>
      <w:r>
        <w:t>Design Specification</w:t>
      </w:r>
      <w:r w:rsidR="00346C97">
        <w:t>, will be set out on the Order.</w:t>
      </w:r>
    </w:p>
    <w:p w14:paraId="005FAA96" w14:textId="77777777" w:rsidR="008627A2" w:rsidRPr="00396A58" w:rsidRDefault="008627A2" w:rsidP="000C008B"/>
    <w:p w14:paraId="005FAA97" w14:textId="77777777" w:rsidR="005E6E80" w:rsidRPr="006B6D83" w:rsidRDefault="00FC171C" w:rsidP="005E534C">
      <w:pPr>
        <w:pStyle w:val="Level3"/>
      </w:pPr>
      <w:r>
        <w:t>Site Surveys</w:t>
      </w:r>
    </w:p>
    <w:p w14:paraId="005FAA98" w14:textId="77777777" w:rsidR="005E6E80" w:rsidRDefault="005E6E80" w:rsidP="005E6E80">
      <w:pPr>
        <w:pStyle w:val="L3Preamble"/>
      </w:pPr>
      <w:r w:rsidRPr="006B6D83">
        <w:t xml:space="preserve">Site surveys will be provided as </w:t>
      </w:r>
      <w:r>
        <w:t xml:space="preserve">set out on the Order as required to support either design or implementation services, as </w:t>
      </w:r>
      <w:r w:rsidRPr="006B6D83">
        <w:t>required</w:t>
      </w:r>
      <w:r>
        <w:t>.</w:t>
      </w:r>
      <w:r w:rsidRPr="006B6D83">
        <w:t xml:space="preserve"> </w:t>
      </w:r>
      <w:r>
        <w:t>F</w:t>
      </w:r>
      <w:r w:rsidRPr="006B6D83">
        <w:t xml:space="preserve">urther site surveys may be provided </w:t>
      </w:r>
      <w:r>
        <w:t>resulting from agreed Change R</w:t>
      </w:r>
      <w:r w:rsidRPr="006B6D83">
        <w:t>equests.</w:t>
      </w:r>
    </w:p>
    <w:p w14:paraId="005FAA99" w14:textId="77777777" w:rsidR="001E124B" w:rsidRPr="00396A58" w:rsidRDefault="001E124B" w:rsidP="001E124B"/>
    <w:p w14:paraId="005FAA9A" w14:textId="77777777" w:rsidR="001E124B" w:rsidRDefault="001E124B" w:rsidP="005E534C">
      <w:pPr>
        <w:pStyle w:val="Level3"/>
      </w:pPr>
      <w:r>
        <w:t>Business Solutions Consultancy</w:t>
      </w:r>
    </w:p>
    <w:p w14:paraId="005FAA9B" w14:textId="77777777" w:rsidR="001E124B" w:rsidRDefault="005E534C" w:rsidP="001E124B">
      <w:pPr>
        <w:pStyle w:val="L3Preamble"/>
      </w:pPr>
      <w:r>
        <w:t>NexGen Cyber</w:t>
      </w:r>
      <w:r w:rsidR="001E124B">
        <w:t xml:space="preserve"> will provide business consultancy as set out and fully described on the Order.</w:t>
      </w:r>
    </w:p>
    <w:p w14:paraId="005FAA9C" w14:textId="77777777" w:rsidR="001E124B" w:rsidRPr="00396A58" w:rsidRDefault="001E124B" w:rsidP="001E124B"/>
    <w:p w14:paraId="005FAA9D" w14:textId="77777777" w:rsidR="001E124B" w:rsidRPr="00834CD8" w:rsidRDefault="001E124B" w:rsidP="005E534C">
      <w:pPr>
        <w:pStyle w:val="Level3"/>
      </w:pPr>
      <w:r w:rsidRPr="00834CD8">
        <w:t>Security Consultancy</w:t>
      </w:r>
    </w:p>
    <w:p w14:paraId="005FAA9E" w14:textId="77777777" w:rsidR="001E124B" w:rsidRDefault="005E534C" w:rsidP="001E124B">
      <w:pPr>
        <w:pStyle w:val="L3Preamble"/>
      </w:pPr>
      <w:r w:rsidRPr="00834CD8">
        <w:t>NexGen Cyber</w:t>
      </w:r>
      <w:r w:rsidR="001E124B" w:rsidRPr="00834CD8">
        <w:t xml:space="preserve"> will provide security consultancy as set out and fully described on the Order.</w:t>
      </w:r>
    </w:p>
    <w:p w14:paraId="005FAA9F" w14:textId="77777777" w:rsidR="00FF7AAD" w:rsidRPr="00396A58" w:rsidRDefault="00FF7AAD" w:rsidP="00FF7AAD"/>
    <w:p w14:paraId="005FAAA0" w14:textId="77777777" w:rsidR="00FF7AAD" w:rsidRPr="006B6D83" w:rsidRDefault="00FF7AAD" w:rsidP="005E534C">
      <w:pPr>
        <w:pStyle w:val="Level3"/>
      </w:pPr>
      <w:r w:rsidRPr="00171F70">
        <w:t>Project</w:t>
      </w:r>
      <w:r w:rsidRPr="006B6D83">
        <w:t xml:space="preserve"> Management</w:t>
      </w:r>
    </w:p>
    <w:p w14:paraId="005FAAA1" w14:textId="77777777" w:rsidR="00FF7AAD" w:rsidRDefault="005E534C" w:rsidP="00FF7AAD">
      <w:pPr>
        <w:pStyle w:val="L3Preamble"/>
      </w:pPr>
      <w:r>
        <w:t>NexGen Cyber</w:t>
      </w:r>
      <w:r w:rsidR="00FF7AAD" w:rsidRPr="006B6D83">
        <w:t xml:space="preserve"> wi</w:t>
      </w:r>
      <w:r w:rsidR="00FF7AAD">
        <w:t>ll project manage technical implementations</w:t>
      </w:r>
      <w:r w:rsidR="00FF7AAD" w:rsidRPr="006B6D83">
        <w:t xml:space="preserve"> using its pr</w:t>
      </w:r>
      <w:r w:rsidR="00FF7AAD">
        <w:t>eferred management methodology.</w:t>
      </w:r>
      <w:r w:rsidR="00FF7AAD" w:rsidRPr="006B6D83">
        <w:t xml:space="preserve"> Project management activities shall include project planning, project/milestone reviews with the </w:t>
      </w:r>
      <w:r w:rsidR="00BD1F7C">
        <w:t>Client</w:t>
      </w:r>
      <w:r w:rsidR="00FF7AAD" w:rsidRPr="006B6D83">
        <w:t>, change request management, issue management, configuration management, project reporting and supplier management including liaison with suppliers of hardware and enabling services.</w:t>
      </w:r>
    </w:p>
    <w:p w14:paraId="005FAAA2" w14:textId="77777777" w:rsidR="00FF7AAD" w:rsidRPr="00396A58" w:rsidRDefault="00FF7AAD" w:rsidP="00FF7AAD"/>
    <w:p w14:paraId="005FAAA3" w14:textId="77777777" w:rsidR="00FF7AAD" w:rsidRPr="006B6D83" w:rsidRDefault="00FF7AAD" w:rsidP="005E534C">
      <w:pPr>
        <w:pStyle w:val="Level3"/>
      </w:pPr>
      <w:r w:rsidRPr="006B6D83">
        <w:t>Training</w:t>
      </w:r>
    </w:p>
    <w:p w14:paraId="005FAAA4" w14:textId="77777777" w:rsidR="00FF7AAD" w:rsidRPr="006B6D83" w:rsidRDefault="005E534C" w:rsidP="00FF7AAD">
      <w:pPr>
        <w:pStyle w:val="L3Preamble"/>
      </w:pPr>
      <w:r>
        <w:t>NexGen Cyber</w:t>
      </w:r>
      <w:r w:rsidR="00FF7AAD">
        <w:t xml:space="preserve"> will provide technical and end user training to the </w:t>
      </w:r>
      <w:r w:rsidR="00BD1F7C">
        <w:t>Client</w:t>
      </w:r>
      <w:r w:rsidR="00FF7AAD">
        <w:t>’s nominated staff. Training will be provided by experienced staff with a deep understanding of the subject matter. The number of staff to be trained, the subject matter and scope of the training, if appropriate details of any testing and / or accreditation and the location at which the training is to be provided will be set out on the Order.</w:t>
      </w:r>
    </w:p>
    <w:p w14:paraId="005FAAA5" w14:textId="77777777" w:rsidR="005E6E80" w:rsidRPr="00396A58" w:rsidRDefault="005E6E80" w:rsidP="000C008B"/>
    <w:p w14:paraId="005FAAA6" w14:textId="77777777" w:rsidR="005E6E80" w:rsidRDefault="008D714A" w:rsidP="005E534C">
      <w:pPr>
        <w:pStyle w:val="Level2"/>
      </w:pPr>
      <w:r>
        <w:lastRenderedPageBreak/>
        <w:t xml:space="preserve">Technical </w:t>
      </w:r>
      <w:r w:rsidR="005E6E80">
        <w:t>Implementation Services</w:t>
      </w:r>
    </w:p>
    <w:p w14:paraId="005FAAA7" w14:textId="77777777" w:rsidR="008627A2" w:rsidRPr="006B6D83" w:rsidRDefault="005E534C" w:rsidP="008627A2">
      <w:pPr>
        <w:pStyle w:val="Preamble"/>
      </w:pPr>
      <w:r>
        <w:t>NexGen Cyber</w:t>
      </w:r>
      <w:r w:rsidR="008627A2" w:rsidRPr="006B6D83">
        <w:t xml:space="preserve"> will provide </w:t>
      </w:r>
      <w:r w:rsidR="008D714A">
        <w:t xml:space="preserve">technical </w:t>
      </w:r>
      <w:r w:rsidR="00D22B30">
        <w:t>implementation</w:t>
      </w:r>
      <w:r w:rsidR="00352DD9">
        <w:t xml:space="preserve"> services as a discrete A</w:t>
      </w:r>
      <w:r w:rsidR="008627A2" w:rsidRPr="006B6D83">
        <w:t xml:space="preserve">ssignment, </w:t>
      </w:r>
      <w:r w:rsidR="00FC171C">
        <w:t xml:space="preserve">according to the Order. </w:t>
      </w:r>
      <w:r w:rsidR="00D22B30">
        <w:t>Implementation services may include any of the following:</w:t>
      </w:r>
    </w:p>
    <w:p w14:paraId="005FAAA8" w14:textId="77777777" w:rsidR="0057639B" w:rsidRPr="00396A58" w:rsidRDefault="0057639B" w:rsidP="0057639B"/>
    <w:p w14:paraId="005FAAA9" w14:textId="77777777" w:rsidR="00B75A79" w:rsidRPr="006B6D83" w:rsidRDefault="00B75A79" w:rsidP="005E534C">
      <w:pPr>
        <w:pStyle w:val="Level3"/>
      </w:pPr>
      <w:r w:rsidRPr="006B6D83">
        <w:t>Procur</w:t>
      </w:r>
      <w:r w:rsidR="00584F29">
        <w:t>ement and S</w:t>
      </w:r>
      <w:r w:rsidR="00B60C43">
        <w:t>upply of Hardware</w:t>
      </w:r>
      <w:r w:rsidRPr="006B6D83">
        <w:t xml:space="preserve"> and Software</w:t>
      </w:r>
    </w:p>
    <w:p w14:paraId="005FAAAA" w14:textId="77777777" w:rsidR="00B75A79" w:rsidRPr="006B6D83" w:rsidRDefault="005E6E80" w:rsidP="00D22B30">
      <w:pPr>
        <w:pStyle w:val="L3Preamble"/>
      </w:pPr>
      <w:r>
        <w:t>As set out on the Order,</w:t>
      </w:r>
      <w:r w:rsidR="00BF0017">
        <w:t xml:space="preserve"> </w:t>
      </w:r>
      <w:r w:rsidR="005E534C">
        <w:t>NexGen Cyber</w:t>
      </w:r>
      <w:r w:rsidR="00B75A79" w:rsidRPr="006B6D83">
        <w:t xml:space="preserve"> will procure </w:t>
      </w:r>
      <w:r w:rsidR="00B60C43">
        <w:t>Hardware</w:t>
      </w:r>
      <w:r w:rsidR="00B75A79" w:rsidRPr="006B6D83">
        <w:t xml:space="preserve"> and Software from its suppliers</w:t>
      </w:r>
      <w:r w:rsidR="00B60C43">
        <w:t>, if required stage the Hardware</w:t>
      </w:r>
      <w:r w:rsidR="00B75A79" w:rsidRPr="006B6D83">
        <w:t xml:space="preserve"> and deliver it to the </w:t>
      </w:r>
      <w:r w:rsidR="00BD1F7C">
        <w:t>Client</w:t>
      </w:r>
      <w:r w:rsidR="00B75A79" w:rsidRPr="006B6D83">
        <w:t xml:space="preserve">’s </w:t>
      </w:r>
      <w:r w:rsidR="00B75A79">
        <w:t>Site</w:t>
      </w:r>
      <w:r w:rsidR="00B75A79" w:rsidRPr="006B6D83">
        <w:t>.</w:t>
      </w:r>
    </w:p>
    <w:p w14:paraId="005FAAAB" w14:textId="77777777" w:rsidR="00D22B30" w:rsidRPr="00396A58" w:rsidRDefault="00D22B30" w:rsidP="00D22B30"/>
    <w:p w14:paraId="005FAAAC" w14:textId="77777777" w:rsidR="00B75A79" w:rsidRPr="006B6D83" w:rsidRDefault="00B75A79" w:rsidP="005E534C">
      <w:pPr>
        <w:pStyle w:val="Level3"/>
      </w:pPr>
      <w:r w:rsidRPr="006B6D83">
        <w:t xml:space="preserve">Installation of </w:t>
      </w:r>
      <w:r w:rsidR="00B60C43">
        <w:t>Hardware</w:t>
      </w:r>
      <w:r w:rsidR="006A0C76">
        <w:t xml:space="preserve"> and Software</w:t>
      </w:r>
    </w:p>
    <w:p w14:paraId="005FAAAD" w14:textId="77777777" w:rsidR="00B75A79" w:rsidRDefault="005E534C" w:rsidP="00D22B30">
      <w:pPr>
        <w:pStyle w:val="L3Preamble"/>
      </w:pPr>
      <w:r>
        <w:t>NexGen Cyber</w:t>
      </w:r>
      <w:r w:rsidR="00FC0283">
        <w:t xml:space="preserve"> will install </w:t>
      </w:r>
      <w:r w:rsidR="00B60C43">
        <w:t>Hardware</w:t>
      </w:r>
      <w:r w:rsidR="00B75A79" w:rsidRPr="006B6D83">
        <w:t xml:space="preserve"> and Software at the </w:t>
      </w:r>
      <w:r w:rsidR="00BD1F7C">
        <w:t>Client</w:t>
      </w:r>
      <w:r w:rsidR="00B75A79" w:rsidRPr="006B6D83">
        <w:t xml:space="preserve">’s </w:t>
      </w:r>
      <w:r w:rsidR="00B75A79">
        <w:t>Site</w:t>
      </w:r>
      <w:r w:rsidR="00D22B30">
        <w:t>, as per the Order</w:t>
      </w:r>
      <w:r w:rsidR="00B75A79" w:rsidRPr="006B6D83">
        <w:t>, either using its own staff or sub-contractors as appropriate, on the</w:t>
      </w:r>
      <w:r w:rsidR="00D22B30">
        <w:t xml:space="preserve"> dates specified in the Order</w:t>
      </w:r>
      <w:r w:rsidR="00B75A79" w:rsidRPr="006B6D83">
        <w:t xml:space="preserve"> or otherwise agreed.</w:t>
      </w:r>
    </w:p>
    <w:p w14:paraId="005FAAAE" w14:textId="77777777" w:rsidR="00D22B30" w:rsidRPr="00396A58" w:rsidRDefault="00D22B30" w:rsidP="00D22B30"/>
    <w:p w14:paraId="005FAAAF" w14:textId="77777777" w:rsidR="00B75A79" w:rsidRPr="006B6D83" w:rsidRDefault="00B60C43" w:rsidP="005E534C">
      <w:pPr>
        <w:pStyle w:val="Level3"/>
      </w:pPr>
      <w:r>
        <w:t>Hardware</w:t>
      </w:r>
      <w:r w:rsidR="00B75A79" w:rsidRPr="006B6D83">
        <w:t xml:space="preserve"> Configuration</w:t>
      </w:r>
    </w:p>
    <w:p w14:paraId="005FAAB0" w14:textId="77777777" w:rsidR="00B75A79" w:rsidRDefault="00FC0283" w:rsidP="00D22B30">
      <w:pPr>
        <w:pStyle w:val="L3Preamble"/>
      </w:pPr>
      <w:r>
        <w:t xml:space="preserve">Where installed </w:t>
      </w:r>
      <w:r w:rsidR="00B60C43">
        <w:t>Hardware</w:t>
      </w:r>
      <w:r w:rsidR="00B75A79" w:rsidRPr="006B6D83">
        <w:t xml:space="preserve"> and Software requires configuration,</w:t>
      </w:r>
      <w:r w:rsidR="00BF0017">
        <w:t xml:space="preserve"> </w:t>
      </w:r>
      <w:r w:rsidR="005E534C">
        <w:t>NexGen Cyber</w:t>
      </w:r>
      <w:r>
        <w:t xml:space="preserve"> will configure the </w:t>
      </w:r>
      <w:r w:rsidR="00B60C43">
        <w:t>Hardware</w:t>
      </w:r>
      <w:r w:rsidR="00B75A79" w:rsidRPr="006B6D83">
        <w:t xml:space="preserve"> </w:t>
      </w:r>
      <w:r w:rsidR="00D22B30">
        <w:t>and Software as per the Order</w:t>
      </w:r>
      <w:r w:rsidR="00B75A79" w:rsidRPr="006B6D83">
        <w:t>.</w:t>
      </w:r>
    </w:p>
    <w:p w14:paraId="005FAAB1" w14:textId="77777777" w:rsidR="00D22B30" w:rsidRPr="00396A58" w:rsidRDefault="00D22B30" w:rsidP="00D22B30"/>
    <w:p w14:paraId="005FAAB2" w14:textId="77777777" w:rsidR="00B75A79" w:rsidRPr="006B6D83" w:rsidRDefault="00B75A79" w:rsidP="005E534C">
      <w:pPr>
        <w:pStyle w:val="Level3"/>
      </w:pPr>
      <w:r w:rsidRPr="006B6D83">
        <w:t xml:space="preserve">Commissioning </w:t>
      </w:r>
      <w:r w:rsidRPr="00D22B30">
        <w:t>and</w:t>
      </w:r>
      <w:r w:rsidR="00584F29">
        <w:t xml:space="preserve"> T</w:t>
      </w:r>
      <w:r w:rsidRPr="006B6D83">
        <w:t>esting</w:t>
      </w:r>
    </w:p>
    <w:p w14:paraId="005FAAB3" w14:textId="77777777" w:rsidR="00B75A79" w:rsidRDefault="00B75A79" w:rsidP="00D22B30">
      <w:pPr>
        <w:pStyle w:val="L3Preamble"/>
      </w:pPr>
      <w:r w:rsidRPr="006B6D83">
        <w:t xml:space="preserve">Prior to handover to the </w:t>
      </w:r>
      <w:r w:rsidR="00BD1F7C">
        <w:t>Client</w:t>
      </w:r>
      <w:r w:rsidRPr="006B6D83">
        <w:t>,</w:t>
      </w:r>
      <w:r w:rsidR="00BF0017">
        <w:t xml:space="preserve"> </w:t>
      </w:r>
      <w:r w:rsidR="005E534C">
        <w:t>NexGen Cyber</w:t>
      </w:r>
      <w:r w:rsidRPr="006B6D83">
        <w:t xml:space="preserve"> shall test the full installation, address any non-conformity and ensure that the installed </w:t>
      </w:r>
      <w:r w:rsidR="00B60C43">
        <w:t>Hardware</w:t>
      </w:r>
      <w:r w:rsidRPr="006B6D83">
        <w:t xml:space="preserve"> and Software is performing to the s</w:t>
      </w:r>
      <w:r w:rsidR="00D22B30">
        <w:t>tandards set out in the Order</w:t>
      </w:r>
      <w:r w:rsidR="00BF0017">
        <w:t xml:space="preserve">. </w:t>
      </w:r>
      <w:r w:rsidR="005E534C">
        <w:t>NexGen Cyber</w:t>
      </w:r>
      <w:r w:rsidRPr="006B6D83">
        <w:t xml:space="preserve"> will furnish the </w:t>
      </w:r>
      <w:r w:rsidR="00BD1F7C">
        <w:t>Client</w:t>
      </w:r>
      <w:r w:rsidRPr="006B6D83">
        <w:t xml:space="preserve"> with copies of all test results.</w:t>
      </w:r>
    </w:p>
    <w:p w14:paraId="005FAAB4" w14:textId="77777777" w:rsidR="00171F70" w:rsidRPr="00396A58" w:rsidRDefault="00171F70" w:rsidP="00171F70"/>
    <w:p w14:paraId="005FAAB5" w14:textId="77777777" w:rsidR="00B75A79" w:rsidRPr="006B6D83" w:rsidRDefault="00B75A79" w:rsidP="005E534C">
      <w:pPr>
        <w:pStyle w:val="Level3"/>
      </w:pPr>
      <w:r w:rsidRPr="006B6D83">
        <w:t>Acceptance Testing and Acceptance</w:t>
      </w:r>
    </w:p>
    <w:p w14:paraId="005FAAB6" w14:textId="77777777" w:rsidR="00B75A79" w:rsidRPr="006B6D83" w:rsidRDefault="00B75A79" w:rsidP="00171F70">
      <w:pPr>
        <w:pStyle w:val="L3Preamble"/>
      </w:pPr>
      <w:r w:rsidRPr="006B6D83">
        <w:t xml:space="preserve">The </w:t>
      </w:r>
      <w:r w:rsidR="00BD1F7C">
        <w:t>Client</w:t>
      </w:r>
      <w:r w:rsidRPr="006B6D83">
        <w:t xml:space="preserve"> shall be responsible for carrying out its own acceptance testing / acceptance testing against the acceptance criteria set out in the </w:t>
      </w:r>
      <w:r w:rsidR="008D714A">
        <w:t>Order</w:t>
      </w:r>
      <w:r w:rsidRPr="006B6D83">
        <w:t xml:space="preserve">. The </w:t>
      </w:r>
      <w:r w:rsidR="00BD1F7C">
        <w:t>Client</w:t>
      </w:r>
      <w:r w:rsidRPr="006B6D83">
        <w:t xml:space="preserve"> shall, within 30 days of handover, either sign</w:t>
      </w:r>
      <w:r w:rsidR="00BF0017">
        <w:t xml:space="preserve"> </w:t>
      </w:r>
      <w:r w:rsidR="005E534C">
        <w:t>NexGen Cyber</w:t>
      </w:r>
      <w:r w:rsidRPr="006B6D83">
        <w:t>’s Acceptance Note or advise</w:t>
      </w:r>
      <w:r w:rsidR="00BF0017">
        <w:t xml:space="preserve"> </w:t>
      </w:r>
      <w:r w:rsidR="005E534C">
        <w:t>NexGen Cyber</w:t>
      </w:r>
      <w:r w:rsidRPr="006B6D83">
        <w:t xml:space="preserve"> of any non-conformances t</w:t>
      </w:r>
      <w:r w:rsidR="00171F70">
        <w:t>hat it has identified and</w:t>
      </w:r>
      <w:r w:rsidR="00BF0017">
        <w:t xml:space="preserve"> </w:t>
      </w:r>
      <w:r w:rsidR="005E534C">
        <w:t>NexGen Cyber</w:t>
      </w:r>
      <w:r w:rsidRPr="006B6D83">
        <w:t xml:space="preserve"> shall address al</w:t>
      </w:r>
      <w:r w:rsidR="00E064E2">
        <w:t>l outstanding non-conformances.</w:t>
      </w:r>
    </w:p>
    <w:p w14:paraId="005FAAB7" w14:textId="77777777" w:rsidR="00792F72" w:rsidRPr="00396A58" w:rsidRDefault="00792F72" w:rsidP="00792F72"/>
    <w:p w14:paraId="005FAAB8" w14:textId="77777777" w:rsidR="00A6689F" w:rsidRPr="00407CE8" w:rsidRDefault="00895C6C" w:rsidP="00AB020C">
      <w:pPr>
        <w:pStyle w:val="Heading1"/>
      </w:pPr>
      <w:r w:rsidRPr="00407CE8">
        <w:t>Change Request Process</w:t>
      </w:r>
    </w:p>
    <w:p w14:paraId="005FAAB9" w14:textId="77777777" w:rsidR="00A6689F" w:rsidRPr="00407CE8" w:rsidRDefault="00A6689F" w:rsidP="005E534C">
      <w:pPr>
        <w:pStyle w:val="Level2"/>
      </w:pPr>
      <w:r w:rsidRPr="00407CE8">
        <w:t xml:space="preserve">Change requests may be raised by the </w:t>
      </w:r>
      <w:r w:rsidR="00BD1F7C">
        <w:t>Client</w:t>
      </w:r>
      <w:r w:rsidRPr="00407CE8">
        <w:t xml:space="preserve"> in response to changing requirements or by</w:t>
      </w:r>
      <w:r w:rsidR="00BF0017">
        <w:t xml:space="preserve"> </w:t>
      </w:r>
      <w:r w:rsidR="005E534C">
        <w:t>NexGen Cyber</w:t>
      </w:r>
      <w:r w:rsidRPr="00407CE8">
        <w:t xml:space="preserve"> resulting from issues arising from the implementation.</w:t>
      </w:r>
    </w:p>
    <w:p w14:paraId="005FAABA" w14:textId="77777777" w:rsidR="00A6689F" w:rsidRPr="00407CE8" w:rsidRDefault="005E534C" w:rsidP="005E534C">
      <w:pPr>
        <w:pStyle w:val="Level2"/>
      </w:pPr>
      <w:r>
        <w:t>NexGen Cyber</w:t>
      </w:r>
      <w:r w:rsidR="00A6689F" w:rsidRPr="00407CE8">
        <w:t xml:space="preserve"> shall process a Change Request made by </w:t>
      </w:r>
      <w:r w:rsidR="00BD1F7C">
        <w:t>Client</w:t>
      </w:r>
      <w:r w:rsidR="00A6689F" w:rsidRPr="00407CE8">
        <w:t xml:space="preserve"> as follows:</w:t>
      </w:r>
    </w:p>
    <w:p w14:paraId="005FAABB" w14:textId="77777777" w:rsidR="00A6689F" w:rsidRPr="00407CE8" w:rsidRDefault="00A6689F" w:rsidP="005E534C">
      <w:pPr>
        <w:pStyle w:val="Level3"/>
      </w:pPr>
      <w:r w:rsidRPr="00407CE8">
        <w:t>Within two Working Days of receiving the Change Request</w:t>
      </w:r>
      <w:r w:rsidR="00BF0017">
        <w:t xml:space="preserve"> </w:t>
      </w:r>
      <w:r w:rsidR="005E534C">
        <w:t>NexGen Cyber</w:t>
      </w:r>
      <w:r w:rsidRPr="00407CE8">
        <w:t xml:space="preserve"> will acknowledge receipt;</w:t>
      </w:r>
    </w:p>
    <w:p w14:paraId="005FAABC" w14:textId="77777777" w:rsidR="00A6689F" w:rsidRPr="00407CE8" w:rsidRDefault="00A6689F" w:rsidP="005E534C">
      <w:pPr>
        <w:pStyle w:val="Level3"/>
      </w:pPr>
      <w:r w:rsidRPr="00407CE8">
        <w:t>Within three Working Days of acknowledging receipt,</w:t>
      </w:r>
      <w:r w:rsidR="00BF0017">
        <w:t xml:space="preserve"> </w:t>
      </w:r>
      <w:r w:rsidR="005E534C">
        <w:t>NexGen Cyber</w:t>
      </w:r>
      <w:r w:rsidRPr="00407CE8">
        <w:t xml:space="preserve"> shall verify the Change Request and notify </w:t>
      </w:r>
      <w:r w:rsidR="00BD1F7C">
        <w:t>Client</w:t>
      </w:r>
      <w:r w:rsidRPr="00407CE8">
        <w:t xml:space="preserve"> of its response;</w:t>
      </w:r>
    </w:p>
    <w:p w14:paraId="005FAABD" w14:textId="77777777" w:rsidR="00A6689F" w:rsidRPr="00407CE8" w:rsidRDefault="00A6689F" w:rsidP="005E534C">
      <w:pPr>
        <w:pStyle w:val="Level3"/>
      </w:pPr>
      <w:r w:rsidRPr="00407CE8">
        <w:t>Provided that</w:t>
      </w:r>
      <w:r w:rsidR="00BF0017">
        <w:t xml:space="preserve"> </w:t>
      </w:r>
      <w:r w:rsidR="005E534C">
        <w:t>NexGen Cyber</w:t>
      </w:r>
      <w:r w:rsidRPr="00407CE8">
        <w:t xml:space="preserve"> agrees with the Change Request,</w:t>
      </w:r>
      <w:r w:rsidR="00BF0017">
        <w:t xml:space="preserve"> </w:t>
      </w:r>
      <w:r w:rsidR="005E534C">
        <w:t>NexGen Cyber</w:t>
      </w:r>
      <w:r w:rsidRPr="00407CE8">
        <w:t xml:space="preserve"> shall provide the </w:t>
      </w:r>
      <w:r w:rsidR="00BD1F7C">
        <w:t>Client</w:t>
      </w:r>
      <w:r w:rsidRPr="00407CE8">
        <w:t xml:space="preserve"> with a timescale and plan for implementation and also provide the cost of implementation, if applicable; or</w:t>
      </w:r>
    </w:p>
    <w:p w14:paraId="005FAABE" w14:textId="77777777" w:rsidR="00A6689F" w:rsidRPr="00407CE8" w:rsidRDefault="00A6689F" w:rsidP="005E534C">
      <w:pPr>
        <w:pStyle w:val="Level3"/>
      </w:pPr>
      <w:r w:rsidRPr="00407CE8">
        <w:t>If</w:t>
      </w:r>
      <w:r w:rsidR="00BF0017">
        <w:t xml:space="preserve"> </w:t>
      </w:r>
      <w:r w:rsidR="005E534C">
        <w:t>NexGen Cyber</w:t>
      </w:r>
      <w:r w:rsidRPr="00407CE8">
        <w:t xml:space="preserve"> does not agree with the Change Request,</w:t>
      </w:r>
      <w:r w:rsidR="00BF0017">
        <w:t xml:space="preserve"> </w:t>
      </w:r>
      <w:r w:rsidR="005E534C">
        <w:t>NexGen Cyber</w:t>
      </w:r>
      <w:r w:rsidRPr="00407CE8">
        <w:t xml:space="preserve"> will explain the reasons, including any associated risks, to the </w:t>
      </w:r>
      <w:r w:rsidR="00BD1F7C">
        <w:t>Client</w:t>
      </w:r>
      <w:r w:rsidRPr="00407CE8">
        <w:t xml:space="preserve"> and </w:t>
      </w:r>
      <w:r w:rsidR="00584F29">
        <w:t>o</w:t>
      </w:r>
      <w:r w:rsidRPr="00407CE8">
        <w:t>ffer to provide consultancy services with the objective of finding an alternative solution. Consultancy is chargeable at</w:t>
      </w:r>
      <w:r w:rsidR="00BF0017">
        <w:t xml:space="preserve"> </w:t>
      </w:r>
      <w:r w:rsidR="005E534C">
        <w:t>NexGen Cyber</w:t>
      </w:r>
      <w:r w:rsidR="00AB020C">
        <w:t>’s</w:t>
      </w:r>
      <w:r w:rsidR="00666129">
        <w:t xml:space="preserve"> prevailing rate</w:t>
      </w:r>
      <w:r w:rsidRPr="00407CE8">
        <w:t>.</w:t>
      </w:r>
    </w:p>
    <w:p w14:paraId="005FAABF" w14:textId="77777777" w:rsidR="00A6689F" w:rsidRPr="00407CE8" w:rsidRDefault="00A6689F" w:rsidP="005E534C">
      <w:pPr>
        <w:pStyle w:val="Level3"/>
      </w:pPr>
      <w:r w:rsidRPr="00407CE8">
        <w:t xml:space="preserve">The </w:t>
      </w:r>
      <w:r w:rsidR="00BD1F7C">
        <w:t>Client</w:t>
      </w:r>
      <w:r w:rsidRPr="00407CE8">
        <w:t xml:space="preserve"> shall notify</w:t>
      </w:r>
      <w:r w:rsidR="00BF0017">
        <w:t xml:space="preserve"> </w:t>
      </w:r>
      <w:r w:rsidR="005E534C">
        <w:t>NexGen Cyber</w:t>
      </w:r>
      <w:r w:rsidRPr="00407CE8">
        <w:t xml:space="preserve"> of its decision to proceed or not with the Change Request, in writing, within five Working Days of</w:t>
      </w:r>
      <w:r w:rsidR="00BF0017">
        <w:t xml:space="preserve"> </w:t>
      </w:r>
      <w:r w:rsidR="005E534C">
        <w:t>NexGen Cyber</w:t>
      </w:r>
      <w:r w:rsidR="00AB020C">
        <w:t>’s</w:t>
      </w:r>
      <w:r w:rsidRPr="00407CE8">
        <w:t xml:space="preserve"> response.</w:t>
      </w:r>
    </w:p>
    <w:p w14:paraId="005FAAC0" w14:textId="77777777" w:rsidR="00A6689F" w:rsidRPr="00407CE8" w:rsidRDefault="005E534C" w:rsidP="005E534C">
      <w:pPr>
        <w:pStyle w:val="Level2"/>
      </w:pPr>
      <w:r>
        <w:t>NexGen Cyber</w:t>
      </w:r>
      <w:r w:rsidR="00A6689F" w:rsidRPr="00407CE8">
        <w:t xml:space="preserve"> shall process a Change Request that it raises as follows:</w:t>
      </w:r>
    </w:p>
    <w:p w14:paraId="005FAAC1" w14:textId="77777777" w:rsidR="00A6689F" w:rsidRPr="00407CE8" w:rsidRDefault="005E534C" w:rsidP="005E534C">
      <w:pPr>
        <w:pStyle w:val="Level3"/>
      </w:pPr>
      <w:r>
        <w:t>NexGen Cyber</w:t>
      </w:r>
      <w:r w:rsidR="00A6689F" w:rsidRPr="00407CE8">
        <w:t xml:space="preserve"> shall provide the </w:t>
      </w:r>
      <w:r w:rsidR="00BD1F7C">
        <w:t>Client</w:t>
      </w:r>
      <w:r w:rsidR="00A6689F" w:rsidRPr="00407CE8">
        <w:t xml:space="preserve"> with technical details and its reason(s) for making the Change Request, a timescale and plan for implementation and also provide the cost of implementation, if applicable.</w:t>
      </w:r>
    </w:p>
    <w:p w14:paraId="005FAAC2" w14:textId="77777777" w:rsidR="00A6689F" w:rsidRPr="00407CE8" w:rsidRDefault="00A6689F" w:rsidP="005E534C">
      <w:pPr>
        <w:pStyle w:val="Level3"/>
      </w:pPr>
      <w:r w:rsidRPr="00407CE8">
        <w:t xml:space="preserve">The </w:t>
      </w:r>
      <w:r w:rsidR="00BD1F7C">
        <w:t>Client</w:t>
      </w:r>
      <w:r w:rsidRPr="00407CE8">
        <w:t xml:space="preserve"> shall notify</w:t>
      </w:r>
      <w:r w:rsidR="00BF0017">
        <w:t xml:space="preserve"> </w:t>
      </w:r>
      <w:r w:rsidR="005E534C">
        <w:t>NexGen Cyber</w:t>
      </w:r>
      <w:r w:rsidRPr="00407CE8">
        <w:t xml:space="preserve"> of its decision to proceed or not with the Change Request, in writing, within five Working Days of</w:t>
      </w:r>
      <w:r w:rsidR="00BF0017">
        <w:t xml:space="preserve"> </w:t>
      </w:r>
      <w:r w:rsidR="005E534C">
        <w:t>NexGen Cyber</w:t>
      </w:r>
      <w:r w:rsidR="00AB020C">
        <w:t>’s</w:t>
      </w:r>
      <w:r w:rsidRPr="00407CE8">
        <w:t xml:space="preserve"> request.</w:t>
      </w:r>
    </w:p>
    <w:p w14:paraId="005FAAC3" w14:textId="77777777" w:rsidR="00A6689F" w:rsidRPr="00407CE8" w:rsidRDefault="00A6689F" w:rsidP="005E534C">
      <w:pPr>
        <w:pStyle w:val="Level3"/>
      </w:pPr>
      <w:r w:rsidRPr="00407CE8">
        <w:lastRenderedPageBreak/>
        <w:t xml:space="preserve">If the </w:t>
      </w:r>
      <w:r w:rsidR="00BD1F7C">
        <w:t>Client</w:t>
      </w:r>
      <w:r w:rsidRPr="00407CE8">
        <w:t xml:space="preserve"> declines to accept the Change Request, the Change Request will not be implemented and either:</w:t>
      </w:r>
    </w:p>
    <w:p w14:paraId="005FAAC4" w14:textId="77777777" w:rsidR="00A6689F" w:rsidRPr="00407CE8" w:rsidRDefault="005E534C" w:rsidP="005E534C">
      <w:pPr>
        <w:pStyle w:val="Level4"/>
      </w:pPr>
      <w:r>
        <w:t>NexGen Cyber</w:t>
      </w:r>
      <w:r w:rsidR="00A6689F" w:rsidRPr="00407CE8">
        <w:t xml:space="preserve"> will request written confirmation that </w:t>
      </w:r>
      <w:r w:rsidR="00BD1F7C">
        <w:t>Client</w:t>
      </w:r>
      <w:r w:rsidR="00A6689F" w:rsidRPr="00407CE8">
        <w:t xml:space="preserve"> understands and accepts the risks involved. Under these circumstances</w:t>
      </w:r>
      <w:r w:rsidR="00BF0017">
        <w:t xml:space="preserve"> </w:t>
      </w:r>
      <w:r>
        <w:t>NexGen Cyber</w:t>
      </w:r>
      <w:r w:rsidR="00A6689F" w:rsidRPr="00407CE8">
        <w:t xml:space="preserve"> shall have no liability to </w:t>
      </w:r>
      <w:r w:rsidR="00BD1F7C">
        <w:t>Client</w:t>
      </w:r>
      <w:r w:rsidR="00A6689F" w:rsidRPr="00407CE8">
        <w:t xml:space="preserve"> in the event that failure to make the change causes degradation to the performance of the installed </w:t>
      </w:r>
      <w:r w:rsidR="00B60C43">
        <w:t>Hardware</w:t>
      </w:r>
      <w:r w:rsidR="00A6689F" w:rsidRPr="00407CE8">
        <w:t>; or</w:t>
      </w:r>
    </w:p>
    <w:p w14:paraId="005FAAC5" w14:textId="77777777" w:rsidR="00895C6C" w:rsidRPr="00407CE8" w:rsidRDefault="005E534C" w:rsidP="005E534C">
      <w:pPr>
        <w:pStyle w:val="Level4"/>
      </w:pPr>
      <w:r>
        <w:t>NexGen Cyber</w:t>
      </w:r>
      <w:r w:rsidR="00A6689F" w:rsidRPr="00407CE8">
        <w:t xml:space="preserve"> will offer to provide consultancy services to </w:t>
      </w:r>
      <w:r w:rsidR="00BD1F7C">
        <w:t>Client</w:t>
      </w:r>
      <w:r w:rsidR="00A6689F" w:rsidRPr="00407CE8">
        <w:t>, with the objective of finding an alternative solution. Consultancy is chargeable at</w:t>
      </w:r>
      <w:r w:rsidR="00BF0017">
        <w:t xml:space="preserve"> </w:t>
      </w:r>
      <w:r>
        <w:t>NexGen Cyber</w:t>
      </w:r>
      <w:r w:rsidR="00AB020C">
        <w:t>’s</w:t>
      </w:r>
      <w:r w:rsidR="00A6689F" w:rsidRPr="00407CE8">
        <w:t xml:space="preserve"> prevailing rates.</w:t>
      </w:r>
    </w:p>
    <w:p w14:paraId="005FAAC6" w14:textId="77777777" w:rsidR="00B63F92" w:rsidRPr="00396A58" w:rsidRDefault="00B63F92" w:rsidP="00C73750"/>
    <w:p w14:paraId="005FAAC7" w14:textId="77777777" w:rsidR="007C6CCE" w:rsidRPr="00E34B6E" w:rsidRDefault="007C6CCE" w:rsidP="007C6CCE">
      <w:pPr>
        <w:pStyle w:val="Heading1"/>
        <w:rPr>
          <w:rFonts w:cs="Arial"/>
          <w:szCs w:val="22"/>
        </w:rPr>
      </w:pPr>
      <w:r w:rsidRPr="00E34B6E">
        <w:rPr>
          <w:rFonts w:cs="Arial"/>
          <w:szCs w:val="22"/>
        </w:rPr>
        <w:t>Contact</w:t>
      </w:r>
    </w:p>
    <w:p w14:paraId="005FAAC8" w14:textId="77777777" w:rsidR="007C6CCE" w:rsidRPr="00E34B6E" w:rsidRDefault="005E534C" w:rsidP="007C6CCE">
      <w:pPr>
        <w:pStyle w:val="Preamble"/>
        <w:rPr>
          <w:rFonts w:cs="Arial"/>
          <w:szCs w:val="22"/>
        </w:rPr>
      </w:pPr>
      <w:r>
        <w:rPr>
          <w:rFonts w:cs="Arial"/>
          <w:szCs w:val="22"/>
        </w:rPr>
        <w:t>NexGen Cyber</w:t>
      </w:r>
      <w:r w:rsidR="007C6CCE" w:rsidRPr="00EB2E4D">
        <w:rPr>
          <w:rFonts w:cs="Arial"/>
          <w:szCs w:val="22"/>
        </w:rPr>
        <w:t>’s professional services team may be contacted at any time</w:t>
      </w:r>
      <w:r w:rsidR="00834CD8">
        <w:rPr>
          <w:rFonts w:cs="Arial"/>
          <w:szCs w:val="22"/>
        </w:rPr>
        <w:t xml:space="preserve"> in the Working Day</w:t>
      </w:r>
      <w:r w:rsidR="007C6CCE" w:rsidRPr="00EB2E4D">
        <w:rPr>
          <w:rFonts w:cs="Arial"/>
          <w:szCs w:val="22"/>
        </w:rPr>
        <w:t xml:space="preserve"> during the </w:t>
      </w:r>
      <w:r w:rsidR="002114E4" w:rsidRPr="00EB2E4D">
        <w:rPr>
          <w:rFonts w:cs="Arial"/>
          <w:szCs w:val="22"/>
        </w:rPr>
        <w:t>Assignment</w:t>
      </w:r>
      <w:r w:rsidR="00EB2E4D">
        <w:rPr>
          <w:rFonts w:cs="Arial"/>
          <w:szCs w:val="22"/>
        </w:rPr>
        <w:t xml:space="preserve"> by telephone </w:t>
      </w:r>
      <w:r w:rsidR="00B60C43" w:rsidRPr="00EB2E4D">
        <w:rPr>
          <w:rFonts w:cs="Arial"/>
          <w:szCs w:val="22"/>
        </w:rPr>
        <w:t xml:space="preserve">on </w:t>
      </w:r>
      <w:r w:rsidR="00834CD8">
        <w:rPr>
          <w:rFonts w:cs="Arial"/>
          <w:szCs w:val="22"/>
        </w:rPr>
        <w:t>0</w:t>
      </w:r>
      <w:r w:rsidR="00834CD8" w:rsidRPr="00834CD8">
        <w:rPr>
          <w:rFonts w:cs="Arial"/>
          <w:szCs w:val="22"/>
        </w:rPr>
        <w:t>204 566 6000</w:t>
      </w:r>
    </w:p>
    <w:p w14:paraId="005FAAC9" w14:textId="77777777" w:rsidR="007C6CCE" w:rsidRDefault="007C6CCE" w:rsidP="007C6CCE">
      <w:pPr>
        <w:rPr>
          <w:rFonts w:cs="Arial"/>
        </w:rPr>
      </w:pPr>
    </w:p>
    <w:p w14:paraId="005FAACA" w14:textId="77777777" w:rsidR="00D56EFB" w:rsidRPr="00F75972" w:rsidRDefault="00D56EFB" w:rsidP="00D56EFB">
      <w:pPr>
        <w:pStyle w:val="Heading1"/>
      </w:pPr>
      <w:r w:rsidRPr="00D56EFB">
        <w:t>Complaint</w:t>
      </w:r>
      <w:r w:rsidRPr="00F75972">
        <w:t xml:space="preserve"> Handling</w:t>
      </w:r>
    </w:p>
    <w:p w14:paraId="005FAACB" w14:textId="77777777" w:rsidR="00D56EFB" w:rsidRPr="005C0EFB" w:rsidRDefault="00D56EFB" w:rsidP="005E534C">
      <w:pPr>
        <w:pStyle w:val="Level2"/>
      </w:pPr>
      <w:r>
        <w:t xml:space="preserve">If </w:t>
      </w:r>
      <w:r w:rsidRPr="005C0EFB">
        <w:t xml:space="preserve">dissatisfied with any Services-related matter, the </w:t>
      </w:r>
      <w:r w:rsidR="00BD1F7C">
        <w:t>Client</w:t>
      </w:r>
      <w:r w:rsidRPr="005C0EFB">
        <w:t xml:space="preserve"> should make a complaint using the following escalation path. If the complaint remains unresolved, the </w:t>
      </w:r>
      <w:r w:rsidR="00BD1F7C">
        <w:t>Client</w:t>
      </w:r>
      <w:r w:rsidRPr="005C0EFB">
        <w:t xml:space="preserve"> should escalate to the next level in the escalation path.</w:t>
      </w:r>
    </w:p>
    <w:p w14:paraId="005FAACC" w14:textId="77777777" w:rsidR="00D56EFB" w:rsidRDefault="00D56EFB" w:rsidP="00D56EFB"/>
    <w:tbl>
      <w:tblPr>
        <w:tblStyle w:val="TableGrid"/>
        <w:tblW w:w="782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75"/>
        <w:gridCol w:w="2409"/>
        <w:gridCol w:w="3540"/>
      </w:tblGrid>
      <w:tr w:rsidR="00D56EFB" w:rsidRPr="002E7A85" w14:paraId="005FAAD0" w14:textId="77777777" w:rsidTr="00834CD8">
        <w:trPr>
          <w:cantSplit/>
          <w:trHeight w:val="567"/>
          <w:tblHeader/>
          <w:jc w:val="center"/>
        </w:trPr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005FAACD" w14:textId="77777777" w:rsidR="00D56EFB" w:rsidRPr="002E7A85" w:rsidRDefault="00D56EFB" w:rsidP="00DC1B5C">
            <w:pPr>
              <w:jc w:val="center"/>
            </w:pPr>
            <w:r w:rsidRPr="002E7A85">
              <w:t>Escalation Level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005FAACE" w14:textId="77777777" w:rsidR="00D56EFB" w:rsidRPr="002E7A85" w:rsidRDefault="00D56EFB" w:rsidP="00DC1B5C">
            <w:pPr>
              <w:jc w:val="center"/>
            </w:pPr>
            <w:r w:rsidRPr="002E7A85">
              <w:t>Role</w:t>
            </w:r>
          </w:p>
        </w:tc>
        <w:tc>
          <w:tcPr>
            <w:tcW w:w="3466" w:type="dxa"/>
            <w:shd w:val="clear" w:color="auto" w:fill="D9D9D9" w:themeFill="background1" w:themeFillShade="D9"/>
            <w:vAlign w:val="center"/>
          </w:tcPr>
          <w:p w14:paraId="005FAACF" w14:textId="77777777" w:rsidR="00D56EFB" w:rsidRPr="002E7A85" w:rsidRDefault="00D56EFB" w:rsidP="00DC1B5C">
            <w:pPr>
              <w:jc w:val="center"/>
            </w:pPr>
            <w:r w:rsidRPr="002E7A85">
              <w:t>Contact Details</w:t>
            </w:r>
          </w:p>
        </w:tc>
      </w:tr>
      <w:tr w:rsidR="00D56EFB" w:rsidRPr="002E7A85" w14:paraId="005FAAD4" w14:textId="77777777" w:rsidTr="00834CD8">
        <w:trPr>
          <w:cantSplit/>
          <w:trHeight w:val="567"/>
          <w:jc w:val="center"/>
        </w:trPr>
        <w:tc>
          <w:tcPr>
            <w:tcW w:w="1903" w:type="dxa"/>
            <w:vAlign w:val="center"/>
          </w:tcPr>
          <w:p w14:paraId="005FAAD1" w14:textId="77777777" w:rsidR="00D56EFB" w:rsidRPr="002E7A85" w:rsidRDefault="00D56EFB" w:rsidP="00DC1B5C">
            <w:pPr>
              <w:jc w:val="center"/>
            </w:pPr>
            <w:r w:rsidRPr="002E7A85">
              <w:t>1</w:t>
            </w:r>
          </w:p>
        </w:tc>
        <w:tc>
          <w:tcPr>
            <w:tcW w:w="2455" w:type="dxa"/>
            <w:vAlign w:val="center"/>
          </w:tcPr>
          <w:p w14:paraId="005FAAD2" w14:textId="77777777" w:rsidR="00D56EFB" w:rsidRPr="002E7A85" w:rsidRDefault="00834CD8" w:rsidP="00DC1B5C">
            <w:pPr>
              <w:jc w:val="center"/>
            </w:pPr>
            <w:r>
              <w:t>Chief Technology Officer</w:t>
            </w:r>
          </w:p>
        </w:tc>
        <w:tc>
          <w:tcPr>
            <w:tcW w:w="3466" w:type="dxa"/>
            <w:vAlign w:val="center"/>
          </w:tcPr>
          <w:p w14:paraId="005FAAD3" w14:textId="77777777" w:rsidR="00D56EFB" w:rsidRPr="002E7A85" w:rsidRDefault="00834CD8" w:rsidP="00DC1B5C">
            <w:pPr>
              <w:jc w:val="center"/>
            </w:pPr>
            <w:r>
              <w:t>mhardcastle@nexgencyber.co.uk</w:t>
            </w:r>
          </w:p>
        </w:tc>
      </w:tr>
      <w:tr w:rsidR="00D56EFB" w:rsidRPr="002E7A85" w14:paraId="005FAAD8" w14:textId="77777777" w:rsidTr="00834CD8">
        <w:trPr>
          <w:cantSplit/>
          <w:trHeight w:val="567"/>
          <w:jc w:val="center"/>
        </w:trPr>
        <w:tc>
          <w:tcPr>
            <w:tcW w:w="1903" w:type="dxa"/>
            <w:vAlign w:val="center"/>
          </w:tcPr>
          <w:p w14:paraId="005FAAD5" w14:textId="77777777" w:rsidR="00D56EFB" w:rsidRPr="002E7A85" w:rsidRDefault="00D56EFB" w:rsidP="00DC1B5C">
            <w:pPr>
              <w:jc w:val="center"/>
            </w:pPr>
            <w:r w:rsidRPr="002E7A85">
              <w:t>2</w:t>
            </w:r>
          </w:p>
        </w:tc>
        <w:tc>
          <w:tcPr>
            <w:tcW w:w="2455" w:type="dxa"/>
            <w:vAlign w:val="center"/>
          </w:tcPr>
          <w:p w14:paraId="005FAAD6" w14:textId="77777777" w:rsidR="00D56EFB" w:rsidRPr="002E7A85" w:rsidRDefault="00834CD8" w:rsidP="00DC1B5C">
            <w:pPr>
              <w:jc w:val="center"/>
            </w:pPr>
            <w:r>
              <w:t>Chief Executive Officer</w:t>
            </w:r>
          </w:p>
        </w:tc>
        <w:tc>
          <w:tcPr>
            <w:tcW w:w="3466" w:type="dxa"/>
            <w:vAlign w:val="center"/>
          </w:tcPr>
          <w:p w14:paraId="005FAAD7" w14:textId="77777777" w:rsidR="00D56EFB" w:rsidRPr="002E7A85" w:rsidRDefault="00834CD8" w:rsidP="00DC1B5C">
            <w:pPr>
              <w:jc w:val="center"/>
            </w:pPr>
            <w:r>
              <w:t>srosemeyer@nexgencyber.co.uk</w:t>
            </w:r>
          </w:p>
        </w:tc>
      </w:tr>
    </w:tbl>
    <w:p w14:paraId="005FAAD9" w14:textId="77777777" w:rsidR="00D56EFB" w:rsidRDefault="00D56EFB" w:rsidP="00D56EFB"/>
    <w:p w14:paraId="005FAADA" w14:textId="77777777" w:rsidR="00D56EFB" w:rsidRPr="005C0EFB" w:rsidRDefault="00D56EFB" w:rsidP="005E534C">
      <w:pPr>
        <w:pStyle w:val="Level2"/>
      </w:pPr>
      <w:r w:rsidRPr="005C0EFB">
        <w:t>Formal com</w:t>
      </w:r>
      <w:r>
        <w:t>plaints will be responded to within three</w:t>
      </w:r>
      <w:r w:rsidRPr="005C0EFB">
        <w:t xml:space="preserve"> Working Days.</w:t>
      </w:r>
    </w:p>
    <w:p w14:paraId="005FAADB" w14:textId="77777777" w:rsidR="00D56EFB" w:rsidRPr="00396A58" w:rsidRDefault="00D56EFB" w:rsidP="007C6CCE">
      <w:pPr>
        <w:rPr>
          <w:rFonts w:cs="Arial"/>
        </w:rPr>
      </w:pPr>
    </w:p>
    <w:sectPr w:rsidR="00D56EFB" w:rsidRPr="00396A58" w:rsidSect="00B05A6F">
      <w:footerReference w:type="default" r:id="rId11"/>
      <w:type w:val="continuous"/>
      <w:pgSz w:w="11906" w:h="16838"/>
      <w:pgMar w:top="851" w:right="1077" w:bottom="124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AAE0" w14:textId="77777777" w:rsidR="005D1F25" w:rsidRDefault="005D1F25" w:rsidP="0025103F">
      <w:r>
        <w:separator/>
      </w:r>
    </w:p>
  </w:endnote>
  <w:endnote w:type="continuationSeparator" w:id="0">
    <w:p w14:paraId="005FAAE1" w14:textId="77777777" w:rsidR="005D1F25" w:rsidRDefault="005D1F25" w:rsidP="0025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007" w:usb1="00000001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AAE2" w14:textId="77777777" w:rsidR="00EF7642" w:rsidRPr="001C52C0" w:rsidRDefault="00E86CBB" w:rsidP="006C5ADF">
    <w:pPr>
      <w:rPr>
        <w:sz w:val="16"/>
        <w:szCs w:val="16"/>
      </w:rPr>
    </w:pPr>
    <w:r>
      <w:rPr>
        <w:noProof/>
        <w:sz w:val="16"/>
        <w:szCs w:val="16"/>
      </w:rPr>
      <w:pict w14:anchorId="005FAAE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3010" type="#_x0000_t32" style="position:absolute;margin-left:2.65pt;margin-top:-7.3pt;width:481.9pt;height:0;z-index:251658240" o:connectortype="straight"/>
      </w:pict>
    </w:r>
    <w:r w:rsidR="00EF7642" w:rsidRPr="001C52C0">
      <w:rPr>
        <w:sz w:val="16"/>
        <w:szCs w:val="16"/>
      </w:rPr>
      <w:t xml:space="preserve">Professional Services </w:t>
    </w:r>
    <w:r w:rsidR="00C05AED">
      <w:rPr>
        <w:sz w:val="16"/>
        <w:szCs w:val="16"/>
      </w:rPr>
      <w:t xml:space="preserve">Issue </w:t>
    </w:r>
    <w:r w:rsidR="00430E05" w:rsidRPr="001C52C0">
      <w:rPr>
        <w:sz w:val="16"/>
        <w:szCs w:val="16"/>
      </w:rPr>
      <w:t>1</w:t>
    </w:r>
    <w:r w:rsidR="00C05AED">
      <w:rPr>
        <w:sz w:val="16"/>
        <w:szCs w:val="16"/>
      </w:rPr>
      <w:t>.0</w:t>
    </w:r>
    <w:r w:rsidR="00EF7642" w:rsidRPr="001C52C0">
      <w:rPr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EF7642" w:rsidRP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</w:r>
        <w:r w:rsid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</w:r>
        <w:r w:rsidR="00EF7642" w:rsidRPr="001C52C0">
          <w:rPr>
            <w:sz w:val="16"/>
            <w:szCs w:val="16"/>
          </w:rPr>
          <w:tab/>
          <w:t xml:space="preserve">Page </w:t>
        </w:r>
        <w:r w:rsidR="00460B79" w:rsidRPr="001C52C0">
          <w:rPr>
            <w:sz w:val="16"/>
            <w:szCs w:val="16"/>
          </w:rPr>
          <w:fldChar w:fldCharType="begin"/>
        </w:r>
        <w:r w:rsidR="00EF7642" w:rsidRPr="001C52C0">
          <w:rPr>
            <w:sz w:val="16"/>
            <w:szCs w:val="16"/>
          </w:rPr>
          <w:instrText xml:space="preserve"> PAGE </w:instrText>
        </w:r>
        <w:r w:rsidR="00460B79" w:rsidRPr="001C52C0">
          <w:rPr>
            <w:sz w:val="16"/>
            <w:szCs w:val="16"/>
          </w:rPr>
          <w:fldChar w:fldCharType="separate"/>
        </w:r>
        <w:r w:rsidR="00C05AED">
          <w:rPr>
            <w:noProof/>
            <w:sz w:val="16"/>
            <w:szCs w:val="16"/>
          </w:rPr>
          <w:t>1</w:t>
        </w:r>
        <w:r w:rsidR="00460B79" w:rsidRPr="001C52C0">
          <w:rPr>
            <w:sz w:val="16"/>
            <w:szCs w:val="16"/>
          </w:rPr>
          <w:fldChar w:fldCharType="end"/>
        </w:r>
        <w:r w:rsidR="00EF7642" w:rsidRPr="001C52C0">
          <w:rPr>
            <w:sz w:val="16"/>
            <w:szCs w:val="16"/>
          </w:rPr>
          <w:t xml:space="preserve"> of </w:t>
        </w:r>
        <w:r w:rsidR="00460B79" w:rsidRPr="001C52C0">
          <w:rPr>
            <w:sz w:val="16"/>
            <w:szCs w:val="16"/>
          </w:rPr>
          <w:fldChar w:fldCharType="begin"/>
        </w:r>
        <w:r w:rsidR="00EF7642" w:rsidRPr="001C52C0">
          <w:rPr>
            <w:sz w:val="16"/>
            <w:szCs w:val="16"/>
          </w:rPr>
          <w:instrText xml:space="preserve"> NUMPAGES  </w:instrText>
        </w:r>
        <w:r w:rsidR="00460B79" w:rsidRPr="001C52C0">
          <w:rPr>
            <w:sz w:val="16"/>
            <w:szCs w:val="16"/>
          </w:rPr>
          <w:fldChar w:fldCharType="separate"/>
        </w:r>
        <w:r w:rsidR="00C05AED">
          <w:rPr>
            <w:noProof/>
            <w:sz w:val="16"/>
            <w:szCs w:val="16"/>
          </w:rPr>
          <w:t>7</w:t>
        </w:r>
        <w:r w:rsidR="00460B79" w:rsidRPr="001C52C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AADE" w14:textId="77777777" w:rsidR="005D1F25" w:rsidRDefault="005D1F25" w:rsidP="0025103F">
      <w:r>
        <w:separator/>
      </w:r>
    </w:p>
  </w:footnote>
  <w:footnote w:type="continuationSeparator" w:id="0">
    <w:p w14:paraId="005FAADF" w14:textId="77777777" w:rsidR="005D1F25" w:rsidRDefault="005D1F25" w:rsidP="0025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13"/>
    <w:multiLevelType w:val="multilevel"/>
    <w:tmpl w:val="028277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" w15:restartNumberingAfterBreak="0">
    <w:nsid w:val="07A032D9"/>
    <w:multiLevelType w:val="hybridMultilevel"/>
    <w:tmpl w:val="E9700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0FD8"/>
    <w:multiLevelType w:val="multilevel"/>
    <w:tmpl w:val="73F87048"/>
    <w:lvl w:ilvl="0">
      <w:start w:val="5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C316EF"/>
    <w:multiLevelType w:val="multilevel"/>
    <w:tmpl w:val="D4D80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" w15:restartNumberingAfterBreak="0">
    <w:nsid w:val="0F096D9D"/>
    <w:multiLevelType w:val="multilevel"/>
    <w:tmpl w:val="D436B200"/>
    <w:styleLink w:val="Style1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3920A81"/>
    <w:multiLevelType w:val="multilevel"/>
    <w:tmpl w:val="028277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3F85049"/>
    <w:multiLevelType w:val="multilevel"/>
    <w:tmpl w:val="3A0E85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7" w15:restartNumberingAfterBreak="0">
    <w:nsid w:val="1FA704CE"/>
    <w:multiLevelType w:val="hybridMultilevel"/>
    <w:tmpl w:val="27821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95319"/>
    <w:multiLevelType w:val="multilevel"/>
    <w:tmpl w:val="24CAA6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9" w15:restartNumberingAfterBreak="0">
    <w:nsid w:val="22276B9C"/>
    <w:multiLevelType w:val="multilevel"/>
    <w:tmpl w:val="AC082A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0" w15:restartNumberingAfterBreak="0">
    <w:nsid w:val="2D7472C0"/>
    <w:multiLevelType w:val="multilevel"/>
    <w:tmpl w:val="2006D4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1" w15:restartNumberingAfterBreak="0">
    <w:nsid w:val="329003FB"/>
    <w:multiLevelType w:val="multilevel"/>
    <w:tmpl w:val="F30A86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2" w15:restartNumberingAfterBreak="0">
    <w:nsid w:val="37520FAB"/>
    <w:multiLevelType w:val="multilevel"/>
    <w:tmpl w:val="83945D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3" w15:restartNumberingAfterBreak="0">
    <w:nsid w:val="3E6D1E62"/>
    <w:multiLevelType w:val="multilevel"/>
    <w:tmpl w:val="5C26A2C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567"/>
      </w:pPr>
      <w:rPr>
        <w:rFonts w:ascii="Montserrat Light" w:hAnsi="Montserrat Light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567"/>
      </w:pPr>
      <w:rPr>
        <w:rFonts w:ascii="Montserrat Light" w:hAnsi="Montserrat Light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D037988"/>
    <w:multiLevelType w:val="hybridMultilevel"/>
    <w:tmpl w:val="3DA8B980"/>
    <w:lvl w:ilvl="0" w:tplc="D2A80104">
      <w:start w:val="1"/>
      <w:numFmt w:val="lowerLetter"/>
      <w:pStyle w:val="Level4"/>
      <w:lvlText w:val="%1)"/>
      <w:lvlJc w:val="left"/>
      <w:pPr>
        <w:ind w:left="1661" w:hanging="357"/>
      </w:pPr>
      <w:rPr>
        <w:rFonts w:hint="default"/>
      </w:rPr>
    </w:lvl>
    <w:lvl w:ilvl="1" w:tplc="30F6B8A8" w:tentative="1">
      <w:start w:val="1"/>
      <w:numFmt w:val="lowerLetter"/>
      <w:lvlText w:val="%2."/>
      <w:lvlJc w:val="left"/>
      <w:pPr>
        <w:ind w:left="2007" w:hanging="360"/>
      </w:pPr>
    </w:lvl>
    <w:lvl w:ilvl="2" w:tplc="7D4C365E" w:tentative="1">
      <w:start w:val="1"/>
      <w:numFmt w:val="lowerRoman"/>
      <w:lvlText w:val="%3."/>
      <w:lvlJc w:val="right"/>
      <w:pPr>
        <w:ind w:left="2727" w:hanging="180"/>
      </w:pPr>
    </w:lvl>
    <w:lvl w:ilvl="3" w:tplc="FD265996" w:tentative="1">
      <w:start w:val="1"/>
      <w:numFmt w:val="decimal"/>
      <w:lvlText w:val="%4."/>
      <w:lvlJc w:val="left"/>
      <w:pPr>
        <w:ind w:left="3447" w:hanging="360"/>
      </w:pPr>
    </w:lvl>
    <w:lvl w:ilvl="4" w:tplc="20DE3496" w:tentative="1">
      <w:start w:val="1"/>
      <w:numFmt w:val="lowerLetter"/>
      <w:lvlText w:val="%5."/>
      <w:lvlJc w:val="left"/>
      <w:pPr>
        <w:ind w:left="4167" w:hanging="360"/>
      </w:pPr>
    </w:lvl>
    <w:lvl w:ilvl="5" w:tplc="E798355A" w:tentative="1">
      <w:start w:val="1"/>
      <w:numFmt w:val="lowerRoman"/>
      <w:lvlText w:val="%6."/>
      <w:lvlJc w:val="right"/>
      <w:pPr>
        <w:ind w:left="4887" w:hanging="180"/>
      </w:pPr>
    </w:lvl>
    <w:lvl w:ilvl="6" w:tplc="4C748EBC" w:tentative="1">
      <w:start w:val="1"/>
      <w:numFmt w:val="decimal"/>
      <w:lvlText w:val="%7."/>
      <w:lvlJc w:val="left"/>
      <w:pPr>
        <w:ind w:left="5607" w:hanging="360"/>
      </w:pPr>
    </w:lvl>
    <w:lvl w:ilvl="7" w:tplc="43C2B992" w:tentative="1">
      <w:start w:val="1"/>
      <w:numFmt w:val="lowerLetter"/>
      <w:lvlText w:val="%8."/>
      <w:lvlJc w:val="left"/>
      <w:pPr>
        <w:ind w:left="6327" w:hanging="360"/>
      </w:pPr>
    </w:lvl>
    <w:lvl w:ilvl="8" w:tplc="8B9A23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DC651AB"/>
    <w:multiLevelType w:val="multilevel"/>
    <w:tmpl w:val="A62680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6" w15:restartNumberingAfterBreak="0">
    <w:nsid w:val="616C41EF"/>
    <w:multiLevelType w:val="hybridMultilevel"/>
    <w:tmpl w:val="53CAF1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1EC6415"/>
    <w:multiLevelType w:val="multilevel"/>
    <w:tmpl w:val="9BF456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8" w15:restartNumberingAfterBreak="0">
    <w:nsid w:val="666C0922"/>
    <w:multiLevelType w:val="hybridMultilevel"/>
    <w:tmpl w:val="41C45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18DA"/>
    <w:multiLevelType w:val="multilevel"/>
    <w:tmpl w:val="4F6A2D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6E324B55"/>
    <w:multiLevelType w:val="multilevel"/>
    <w:tmpl w:val="662048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1" w15:restartNumberingAfterBreak="0">
    <w:nsid w:val="6E60319F"/>
    <w:multiLevelType w:val="multilevel"/>
    <w:tmpl w:val="84AC44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2" w15:restartNumberingAfterBreak="0">
    <w:nsid w:val="703E41E2"/>
    <w:multiLevelType w:val="hybridMultilevel"/>
    <w:tmpl w:val="AB406568"/>
    <w:lvl w:ilvl="0" w:tplc="60D41E8A">
      <w:start w:val="1"/>
      <w:numFmt w:val="lowerLetter"/>
      <w:lvlText w:val="%1)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C2630"/>
    <w:multiLevelType w:val="multilevel"/>
    <w:tmpl w:val="662048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4" w15:restartNumberingAfterBreak="0">
    <w:nsid w:val="731967B0"/>
    <w:multiLevelType w:val="multilevel"/>
    <w:tmpl w:val="D436B200"/>
    <w:styleLink w:val="Style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AFB362E"/>
    <w:multiLevelType w:val="hybridMultilevel"/>
    <w:tmpl w:val="A4B2E418"/>
    <w:lvl w:ilvl="0" w:tplc="C1FEBC7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F0B8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A2C8F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B7EFD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D4457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1E181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B811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AFA0C1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CC2E9F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AFF4E98"/>
    <w:multiLevelType w:val="hybridMultilevel"/>
    <w:tmpl w:val="A836AE34"/>
    <w:lvl w:ilvl="0" w:tplc="2464673E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B505632" w:tentative="1">
      <w:start w:val="1"/>
      <w:numFmt w:val="lowerLetter"/>
      <w:lvlText w:val="%2."/>
      <w:lvlJc w:val="left"/>
      <w:pPr>
        <w:ind w:left="2007" w:hanging="360"/>
      </w:pPr>
    </w:lvl>
    <w:lvl w:ilvl="2" w:tplc="1BB68F80" w:tentative="1">
      <w:start w:val="1"/>
      <w:numFmt w:val="lowerRoman"/>
      <w:lvlText w:val="%3."/>
      <w:lvlJc w:val="right"/>
      <w:pPr>
        <w:ind w:left="2727" w:hanging="180"/>
      </w:pPr>
    </w:lvl>
    <w:lvl w:ilvl="3" w:tplc="94B6A31A" w:tentative="1">
      <w:start w:val="1"/>
      <w:numFmt w:val="decimal"/>
      <w:lvlText w:val="%4."/>
      <w:lvlJc w:val="left"/>
      <w:pPr>
        <w:ind w:left="3447" w:hanging="360"/>
      </w:pPr>
    </w:lvl>
    <w:lvl w:ilvl="4" w:tplc="C7C4311A" w:tentative="1">
      <w:start w:val="1"/>
      <w:numFmt w:val="lowerLetter"/>
      <w:lvlText w:val="%5."/>
      <w:lvlJc w:val="left"/>
      <w:pPr>
        <w:ind w:left="4167" w:hanging="360"/>
      </w:pPr>
    </w:lvl>
    <w:lvl w:ilvl="5" w:tplc="158CDA2A" w:tentative="1">
      <w:start w:val="1"/>
      <w:numFmt w:val="lowerRoman"/>
      <w:lvlText w:val="%6."/>
      <w:lvlJc w:val="right"/>
      <w:pPr>
        <w:ind w:left="4887" w:hanging="180"/>
      </w:pPr>
    </w:lvl>
    <w:lvl w:ilvl="6" w:tplc="05760072" w:tentative="1">
      <w:start w:val="1"/>
      <w:numFmt w:val="decimal"/>
      <w:lvlText w:val="%7."/>
      <w:lvlJc w:val="left"/>
      <w:pPr>
        <w:ind w:left="5607" w:hanging="360"/>
      </w:pPr>
    </w:lvl>
    <w:lvl w:ilvl="7" w:tplc="77E0384C" w:tentative="1">
      <w:start w:val="1"/>
      <w:numFmt w:val="lowerLetter"/>
      <w:lvlText w:val="%8."/>
      <w:lvlJc w:val="left"/>
      <w:pPr>
        <w:ind w:left="6327" w:hanging="360"/>
      </w:pPr>
    </w:lvl>
    <w:lvl w:ilvl="8" w:tplc="37F2B3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FF648C4"/>
    <w:multiLevelType w:val="hybridMultilevel"/>
    <w:tmpl w:val="917EF14A"/>
    <w:lvl w:ilvl="0" w:tplc="E7983198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FC46C616" w:tentative="1">
      <w:start w:val="1"/>
      <w:numFmt w:val="lowerLetter"/>
      <w:lvlText w:val="%2."/>
      <w:lvlJc w:val="left"/>
      <w:pPr>
        <w:ind w:left="2007" w:hanging="360"/>
      </w:pPr>
    </w:lvl>
    <w:lvl w:ilvl="2" w:tplc="C2524C14" w:tentative="1">
      <w:start w:val="1"/>
      <w:numFmt w:val="lowerRoman"/>
      <w:lvlText w:val="%3."/>
      <w:lvlJc w:val="right"/>
      <w:pPr>
        <w:ind w:left="2727" w:hanging="180"/>
      </w:pPr>
    </w:lvl>
    <w:lvl w:ilvl="3" w:tplc="0440711A" w:tentative="1">
      <w:start w:val="1"/>
      <w:numFmt w:val="decimal"/>
      <w:lvlText w:val="%4."/>
      <w:lvlJc w:val="left"/>
      <w:pPr>
        <w:ind w:left="3447" w:hanging="360"/>
      </w:pPr>
    </w:lvl>
    <w:lvl w:ilvl="4" w:tplc="6C243200" w:tentative="1">
      <w:start w:val="1"/>
      <w:numFmt w:val="lowerLetter"/>
      <w:lvlText w:val="%5."/>
      <w:lvlJc w:val="left"/>
      <w:pPr>
        <w:ind w:left="4167" w:hanging="360"/>
      </w:pPr>
    </w:lvl>
    <w:lvl w:ilvl="5" w:tplc="A12A5AB2" w:tentative="1">
      <w:start w:val="1"/>
      <w:numFmt w:val="lowerRoman"/>
      <w:lvlText w:val="%6."/>
      <w:lvlJc w:val="right"/>
      <w:pPr>
        <w:ind w:left="4887" w:hanging="180"/>
      </w:pPr>
    </w:lvl>
    <w:lvl w:ilvl="6" w:tplc="D3CCC7E8" w:tentative="1">
      <w:start w:val="1"/>
      <w:numFmt w:val="decimal"/>
      <w:lvlText w:val="%7."/>
      <w:lvlJc w:val="left"/>
      <w:pPr>
        <w:ind w:left="5607" w:hanging="360"/>
      </w:pPr>
    </w:lvl>
    <w:lvl w:ilvl="7" w:tplc="B1BABEC8" w:tentative="1">
      <w:start w:val="1"/>
      <w:numFmt w:val="lowerLetter"/>
      <w:lvlText w:val="%8."/>
      <w:lvlJc w:val="left"/>
      <w:pPr>
        <w:ind w:left="6327" w:hanging="360"/>
      </w:pPr>
    </w:lvl>
    <w:lvl w:ilvl="8" w:tplc="9976BC24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09695397">
    <w:abstractNumId w:val="20"/>
  </w:num>
  <w:num w:numId="2" w16cid:durableId="1952933490">
    <w:abstractNumId w:val="4"/>
  </w:num>
  <w:num w:numId="3" w16cid:durableId="85469521">
    <w:abstractNumId w:val="24"/>
  </w:num>
  <w:num w:numId="4" w16cid:durableId="1941402782">
    <w:abstractNumId w:val="8"/>
  </w:num>
  <w:num w:numId="5" w16cid:durableId="168645118">
    <w:abstractNumId w:val="15"/>
  </w:num>
  <w:num w:numId="6" w16cid:durableId="1548369481">
    <w:abstractNumId w:val="11"/>
  </w:num>
  <w:num w:numId="7" w16cid:durableId="2017681913">
    <w:abstractNumId w:val="17"/>
  </w:num>
  <w:num w:numId="8" w16cid:durableId="1086611394">
    <w:abstractNumId w:val="12"/>
  </w:num>
  <w:num w:numId="9" w16cid:durableId="1884057635">
    <w:abstractNumId w:val="6"/>
  </w:num>
  <w:num w:numId="10" w16cid:durableId="428356248">
    <w:abstractNumId w:val="3"/>
  </w:num>
  <w:num w:numId="11" w16cid:durableId="71776613">
    <w:abstractNumId w:val="7"/>
  </w:num>
  <w:num w:numId="12" w16cid:durableId="244343662">
    <w:abstractNumId w:val="19"/>
  </w:num>
  <w:num w:numId="13" w16cid:durableId="1620407900">
    <w:abstractNumId w:val="10"/>
  </w:num>
  <w:num w:numId="14" w16cid:durableId="1460493906">
    <w:abstractNumId w:val="1"/>
  </w:num>
  <w:num w:numId="15" w16cid:durableId="1697192477">
    <w:abstractNumId w:val="21"/>
  </w:num>
  <w:num w:numId="16" w16cid:durableId="222299548">
    <w:abstractNumId w:val="9"/>
  </w:num>
  <w:num w:numId="17" w16cid:durableId="999191135">
    <w:abstractNumId w:val="13"/>
  </w:num>
  <w:num w:numId="18" w16cid:durableId="1964725285">
    <w:abstractNumId w:val="18"/>
  </w:num>
  <w:num w:numId="19" w16cid:durableId="18159497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751569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5859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500069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29430">
    <w:abstractNumId w:val="2"/>
  </w:num>
  <w:num w:numId="24" w16cid:durableId="1363050008">
    <w:abstractNumId w:val="22"/>
  </w:num>
  <w:num w:numId="25" w16cid:durableId="1894543022">
    <w:abstractNumId w:val="27"/>
  </w:num>
  <w:num w:numId="26" w16cid:durableId="1795559509">
    <w:abstractNumId w:val="26"/>
  </w:num>
  <w:num w:numId="27" w16cid:durableId="2127119263">
    <w:abstractNumId w:val="26"/>
    <w:lvlOverride w:ilvl="0">
      <w:startOverride w:val="1"/>
    </w:lvlOverride>
  </w:num>
  <w:num w:numId="28" w16cid:durableId="1031876659">
    <w:abstractNumId w:val="26"/>
    <w:lvlOverride w:ilvl="0">
      <w:startOverride w:val="1"/>
    </w:lvlOverride>
  </w:num>
  <w:num w:numId="29" w16cid:durableId="1034617312">
    <w:abstractNumId w:val="26"/>
    <w:lvlOverride w:ilvl="0">
      <w:startOverride w:val="1"/>
    </w:lvlOverride>
  </w:num>
  <w:num w:numId="30" w16cid:durableId="1454252073">
    <w:abstractNumId w:val="26"/>
    <w:lvlOverride w:ilvl="0">
      <w:startOverride w:val="1"/>
    </w:lvlOverride>
  </w:num>
  <w:num w:numId="31" w16cid:durableId="8860637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0337626">
    <w:abstractNumId w:val="14"/>
  </w:num>
  <w:num w:numId="33" w16cid:durableId="44914159">
    <w:abstractNumId w:val="14"/>
    <w:lvlOverride w:ilvl="0">
      <w:startOverride w:val="1"/>
    </w:lvlOverride>
  </w:num>
  <w:num w:numId="34" w16cid:durableId="20379985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5166855">
    <w:abstractNumId w:val="16"/>
  </w:num>
  <w:num w:numId="36" w16cid:durableId="511533450">
    <w:abstractNumId w:val="0"/>
  </w:num>
  <w:num w:numId="37" w16cid:durableId="1736587047">
    <w:abstractNumId w:val="5"/>
  </w:num>
  <w:num w:numId="38" w16cid:durableId="257450636">
    <w:abstractNumId w:val="25"/>
  </w:num>
  <w:num w:numId="39" w16cid:durableId="1307510257">
    <w:abstractNumId w:val="26"/>
    <w:lvlOverride w:ilvl="0">
      <w:startOverride w:val="1"/>
    </w:lvlOverride>
  </w:num>
  <w:num w:numId="40" w16cid:durableId="1466586747">
    <w:abstractNumId w:val="26"/>
    <w:lvlOverride w:ilvl="0">
      <w:startOverride w:val="1"/>
    </w:lvlOverride>
  </w:num>
  <w:num w:numId="41" w16cid:durableId="512188325">
    <w:abstractNumId w:val="26"/>
    <w:lvlOverride w:ilvl="0">
      <w:startOverride w:val="1"/>
    </w:lvlOverride>
  </w:num>
  <w:num w:numId="42" w16cid:durableId="1531840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9962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012613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Moves/>
  <w:doNotTrackFormatting/>
  <w:defaultTabStop w:val="7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11"/>
    <o:shapelayout v:ext="edit">
      <o:idmap v:ext="edit" data="42"/>
      <o:rules v:ext="edit">
        <o:r id="V:Rule2" type="connector" idref="#_x0000_s430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5E5"/>
    <w:rsid w:val="00007D70"/>
    <w:rsid w:val="00012BF9"/>
    <w:rsid w:val="00014306"/>
    <w:rsid w:val="000154F8"/>
    <w:rsid w:val="00017136"/>
    <w:rsid w:val="000178FE"/>
    <w:rsid w:val="0003129F"/>
    <w:rsid w:val="00033FBD"/>
    <w:rsid w:val="00035929"/>
    <w:rsid w:val="00042112"/>
    <w:rsid w:val="00047706"/>
    <w:rsid w:val="00051F2A"/>
    <w:rsid w:val="00052B32"/>
    <w:rsid w:val="00053755"/>
    <w:rsid w:val="00054559"/>
    <w:rsid w:val="00060089"/>
    <w:rsid w:val="00067275"/>
    <w:rsid w:val="000724A8"/>
    <w:rsid w:val="0007526C"/>
    <w:rsid w:val="00076524"/>
    <w:rsid w:val="0008256D"/>
    <w:rsid w:val="00083348"/>
    <w:rsid w:val="00085CC5"/>
    <w:rsid w:val="000873D4"/>
    <w:rsid w:val="000917BA"/>
    <w:rsid w:val="000923FC"/>
    <w:rsid w:val="00093F26"/>
    <w:rsid w:val="000945AA"/>
    <w:rsid w:val="00095E3F"/>
    <w:rsid w:val="000962D9"/>
    <w:rsid w:val="00097197"/>
    <w:rsid w:val="000A0285"/>
    <w:rsid w:val="000A3A00"/>
    <w:rsid w:val="000A465F"/>
    <w:rsid w:val="000A5BB6"/>
    <w:rsid w:val="000A72C0"/>
    <w:rsid w:val="000B05C2"/>
    <w:rsid w:val="000B2A48"/>
    <w:rsid w:val="000B3349"/>
    <w:rsid w:val="000B5637"/>
    <w:rsid w:val="000B5DA5"/>
    <w:rsid w:val="000B6255"/>
    <w:rsid w:val="000B76AB"/>
    <w:rsid w:val="000C008B"/>
    <w:rsid w:val="000C1354"/>
    <w:rsid w:val="000C1A5F"/>
    <w:rsid w:val="000C20AE"/>
    <w:rsid w:val="000D249D"/>
    <w:rsid w:val="000E0649"/>
    <w:rsid w:val="000E111F"/>
    <w:rsid w:val="000E36EB"/>
    <w:rsid w:val="000E6E0A"/>
    <w:rsid w:val="000F115D"/>
    <w:rsid w:val="000F20F8"/>
    <w:rsid w:val="000F388B"/>
    <w:rsid w:val="000F41FF"/>
    <w:rsid w:val="00100B16"/>
    <w:rsid w:val="00103761"/>
    <w:rsid w:val="00114E49"/>
    <w:rsid w:val="00121680"/>
    <w:rsid w:val="00123FD1"/>
    <w:rsid w:val="00140F0C"/>
    <w:rsid w:val="0014191A"/>
    <w:rsid w:val="00143BE4"/>
    <w:rsid w:val="0014504B"/>
    <w:rsid w:val="00146204"/>
    <w:rsid w:val="001478A2"/>
    <w:rsid w:val="00147C0E"/>
    <w:rsid w:val="00153E7B"/>
    <w:rsid w:val="0015400B"/>
    <w:rsid w:val="00154901"/>
    <w:rsid w:val="001554B2"/>
    <w:rsid w:val="001672C2"/>
    <w:rsid w:val="0016765F"/>
    <w:rsid w:val="00171F70"/>
    <w:rsid w:val="0017284B"/>
    <w:rsid w:val="00172C02"/>
    <w:rsid w:val="001739E8"/>
    <w:rsid w:val="001779D0"/>
    <w:rsid w:val="00177AD5"/>
    <w:rsid w:val="00181E67"/>
    <w:rsid w:val="00184665"/>
    <w:rsid w:val="00184C01"/>
    <w:rsid w:val="0018667A"/>
    <w:rsid w:val="001868F5"/>
    <w:rsid w:val="00186A77"/>
    <w:rsid w:val="0019561A"/>
    <w:rsid w:val="00196426"/>
    <w:rsid w:val="001A1805"/>
    <w:rsid w:val="001A2574"/>
    <w:rsid w:val="001A39B4"/>
    <w:rsid w:val="001B153A"/>
    <w:rsid w:val="001B282B"/>
    <w:rsid w:val="001B5B1B"/>
    <w:rsid w:val="001C037C"/>
    <w:rsid w:val="001C19D0"/>
    <w:rsid w:val="001C1A62"/>
    <w:rsid w:val="001C396E"/>
    <w:rsid w:val="001C3C70"/>
    <w:rsid w:val="001C52C0"/>
    <w:rsid w:val="001C60CC"/>
    <w:rsid w:val="001C64D0"/>
    <w:rsid w:val="001C7125"/>
    <w:rsid w:val="001C785D"/>
    <w:rsid w:val="001D65E2"/>
    <w:rsid w:val="001D712B"/>
    <w:rsid w:val="001E05DD"/>
    <w:rsid w:val="001E124B"/>
    <w:rsid w:val="001E3B54"/>
    <w:rsid w:val="001E582C"/>
    <w:rsid w:val="001E5851"/>
    <w:rsid w:val="001F0CEF"/>
    <w:rsid w:val="001F1136"/>
    <w:rsid w:val="001F1B40"/>
    <w:rsid w:val="001F39CC"/>
    <w:rsid w:val="00201151"/>
    <w:rsid w:val="00201783"/>
    <w:rsid w:val="00203A51"/>
    <w:rsid w:val="00206A8D"/>
    <w:rsid w:val="002114E4"/>
    <w:rsid w:val="002218A6"/>
    <w:rsid w:val="00224616"/>
    <w:rsid w:val="00224A15"/>
    <w:rsid w:val="00225683"/>
    <w:rsid w:val="00226697"/>
    <w:rsid w:val="002270A0"/>
    <w:rsid w:val="00231DEA"/>
    <w:rsid w:val="00233193"/>
    <w:rsid w:val="00233D35"/>
    <w:rsid w:val="00233E03"/>
    <w:rsid w:val="00235A9D"/>
    <w:rsid w:val="0024010B"/>
    <w:rsid w:val="00245500"/>
    <w:rsid w:val="0024742B"/>
    <w:rsid w:val="0025103F"/>
    <w:rsid w:val="002527FF"/>
    <w:rsid w:val="002537D9"/>
    <w:rsid w:val="00253C65"/>
    <w:rsid w:val="00254A4D"/>
    <w:rsid w:val="002617A9"/>
    <w:rsid w:val="00263810"/>
    <w:rsid w:val="0026454A"/>
    <w:rsid w:val="00267F77"/>
    <w:rsid w:val="002723FB"/>
    <w:rsid w:val="002727EA"/>
    <w:rsid w:val="00272F5F"/>
    <w:rsid w:val="002751BD"/>
    <w:rsid w:val="00275AAB"/>
    <w:rsid w:val="00277351"/>
    <w:rsid w:val="0027752C"/>
    <w:rsid w:val="00277DBA"/>
    <w:rsid w:val="002873D2"/>
    <w:rsid w:val="0028776B"/>
    <w:rsid w:val="00287D5F"/>
    <w:rsid w:val="0029261C"/>
    <w:rsid w:val="00292EA3"/>
    <w:rsid w:val="002935BF"/>
    <w:rsid w:val="002940CA"/>
    <w:rsid w:val="002950E2"/>
    <w:rsid w:val="0029598F"/>
    <w:rsid w:val="00296795"/>
    <w:rsid w:val="00297494"/>
    <w:rsid w:val="002A4A5F"/>
    <w:rsid w:val="002A7B99"/>
    <w:rsid w:val="002B0D8F"/>
    <w:rsid w:val="002B1818"/>
    <w:rsid w:val="002B1CCC"/>
    <w:rsid w:val="002B4C7C"/>
    <w:rsid w:val="002C03AB"/>
    <w:rsid w:val="002C0705"/>
    <w:rsid w:val="002C5490"/>
    <w:rsid w:val="002C6055"/>
    <w:rsid w:val="002C6445"/>
    <w:rsid w:val="002C67D2"/>
    <w:rsid w:val="002C7814"/>
    <w:rsid w:val="002E10F9"/>
    <w:rsid w:val="002E26C2"/>
    <w:rsid w:val="002E4465"/>
    <w:rsid w:val="002E6064"/>
    <w:rsid w:val="002E7709"/>
    <w:rsid w:val="002F00D6"/>
    <w:rsid w:val="002F05A1"/>
    <w:rsid w:val="002F21DE"/>
    <w:rsid w:val="002F43B5"/>
    <w:rsid w:val="002F71FC"/>
    <w:rsid w:val="00301253"/>
    <w:rsid w:val="00302888"/>
    <w:rsid w:val="00302A42"/>
    <w:rsid w:val="00311B7E"/>
    <w:rsid w:val="00322A0B"/>
    <w:rsid w:val="00325497"/>
    <w:rsid w:val="00326B44"/>
    <w:rsid w:val="0033101D"/>
    <w:rsid w:val="003346CD"/>
    <w:rsid w:val="00334730"/>
    <w:rsid w:val="00336C89"/>
    <w:rsid w:val="00336CD2"/>
    <w:rsid w:val="00342D05"/>
    <w:rsid w:val="00345354"/>
    <w:rsid w:val="00346228"/>
    <w:rsid w:val="00346C97"/>
    <w:rsid w:val="00352DD9"/>
    <w:rsid w:val="0036408C"/>
    <w:rsid w:val="003735F9"/>
    <w:rsid w:val="00376264"/>
    <w:rsid w:val="003836C7"/>
    <w:rsid w:val="0038559C"/>
    <w:rsid w:val="00385BEF"/>
    <w:rsid w:val="003906F8"/>
    <w:rsid w:val="00390793"/>
    <w:rsid w:val="003954D7"/>
    <w:rsid w:val="003964EF"/>
    <w:rsid w:val="00396A58"/>
    <w:rsid w:val="00397F6F"/>
    <w:rsid w:val="003A08AB"/>
    <w:rsid w:val="003A6F98"/>
    <w:rsid w:val="003B2C82"/>
    <w:rsid w:val="003C00EE"/>
    <w:rsid w:val="003C1B38"/>
    <w:rsid w:val="003C1FF0"/>
    <w:rsid w:val="003C5077"/>
    <w:rsid w:val="003C76B0"/>
    <w:rsid w:val="003E296D"/>
    <w:rsid w:val="003F30CF"/>
    <w:rsid w:val="003F7E9F"/>
    <w:rsid w:val="00401984"/>
    <w:rsid w:val="0040227A"/>
    <w:rsid w:val="004064B7"/>
    <w:rsid w:val="00406A4A"/>
    <w:rsid w:val="00407CE8"/>
    <w:rsid w:val="00410791"/>
    <w:rsid w:val="00416CC7"/>
    <w:rsid w:val="0042350B"/>
    <w:rsid w:val="0042414B"/>
    <w:rsid w:val="00425AE7"/>
    <w:rsid w:val="00430E05"/>
    <w:rsid w:val="0043656B"/>
    <w:rsid w:val="0043766B"/>
    <w:rsid w:val="0044283A"/>
    <w:rsid w:val="00442A32"/>
    <w:rsid w:val="00446707"/>
    <w:rsid w:val="00446C7E"/>
    <w:rsid w:val="00447850"/>
    <w:rsid w:val="00450ECB"/>
    <w:rsid w:val="00460B79"/>
    <w:rsid w:val="00461628"/>
    <w:rsid w:val="00464519"/>
    <w:rsid w:val="00465787"/>
    <w:rsid w:val="00471912"/>
    <w:rsid w:val="00472FF8"/>
    <w:rsid w:val="00473049"/>
    <w:rsid w:val="0047327E"/>
    <w:rsid w:val="00476818"/>
    <w:rsid w:val="00485BE1"/>
    <w:rsid w:val="004A0111"/>
    <w:rsid w:val="004A48E5"/>
    <w:rsid w:val="004B0987"/>
    <w:rsid w:val="004B10E8"/>
    <w:rsid w:val="004B1A80"/>
    <w:rsid w:val="004B467F"/>
    <w:rsid w:val="004C0850"/>
    <w:rsid w:val="004C11B1"/>
    <w:rsid w:val="004C17C0"/>
    <w:rsid w:val="004C318C"/>
    <w:rsid w:val="004C34B8"/>
    <w:rsid w:val="004C5D5A"/>
    <w:rsid w:val="004C65DE"/>
    <w:rsid w:val="004D2A21"/>
    <w:rsid w:val="004D6F01"/>
    <w:rsid w:val="004E00BC"/>
    <w:rsid w:val="004E1295"/>
    <w:rsid w:val="004E2BAC"/>
    <w:rsid w:val="004E3B76"/>
    <w:rsid w:val="004E3B91"/>
    <w:rsid w:val="004F43EE"/>
    <w:rsid w:val="004F6F4D"/>
    <w:rsid w:val="005007DE"/>
    <w:rsid w:val="00507642"/>
    <w:rsid w:val="00510A3A"/>
    <w:rsid w:val="00515C9F"/>
    <w:rsid w:val="0052149D"/>
    <w:rsid w:val="00521EE5"/>
    <w:rsid w:val="00526DE1"/>
    <w:rsid w:val="00527099"/>
    <w:rsid w:val="00530401"/>
    <w:rsid w:val="0053315B"/>
    <w:rsid w:val="005358C0"/>
    <w:rsid w:val="0054062F"/>
    <w:rsid w:val="005440CB"/>
    <w:rsid w:val="005459E4"/>
    <w:rsid w:val="005519C9"/>
    <w:rsid w:val="005543C9"/>
    <w:rsid w:val="005557C3"/>
    <w:rsid w:val="00557B44"/>
    <w:rsid w:val="00567C41"/>
    <w:rsid w:val="00567FB6"/>
    <w:rsid w:val="00575AF0"/>
    <w:rsid w:val="00575C7B"/>
    <w:rsid w:val="00575DFF"/>
    <w:rsid w:val="0057639B"/>
    <w:rsid w:val="005776C6"/>
    <w:rsid w:val="00580EC2"/>
    <w:rsid w:val="00584F29"/>
    <w:rsid w:val="0058764D"/>
    <w:rsid w:val="00590665"/>
    <w:rsid w:val="00593CC3"/>
    <w:rsid w:val="00594115"/>
    <w:rsid w:val="00595E42"/>
    <w:rsid w:val="00597A5F"/>
    <w:rsid w:val="005A122A"/>
    <w:rsid w:val="005A7852"/>
    <w:rsid w:val="005B1EDA"/>
    <w:rsid w:val="005B1F3B"/>
    <w:rsid w:val="005B3340"/>
    <w:rsid w:val="005B441F"/>
    <w:rsid w:val="005B4F4C"/>
    <w:rsid w:val="005B6E3F"/>
    <w:rsid w:val="005B7472"/>
    <w:rsid w:val="005C10FF"/>
    <w:rsid w:val="005C436A"/>
    <w:rsid w:val="005C7E2B"/>
    <w:rsid w:val="005D1F25"/>
    <w:rsid w:val="005E35C5"/>
    <w:rsid w:val="005E464D"/>
    <w:rsid w:val="005E534C"/>
    <w:rsid w:val="005E6D4D"/>
    <w:rsid w:val="005E6E80"/>
    <w:rsid w:val="005F00FD"/>
    <w:rsid w:val="005F099E"/>
    <w:rsid w:val="005F0DA4"/>
    <w:rsid w:val="00602722"/>
    <w:rsid w:val="00604058"/>
    <w:rsid w:val="00604E92"/>
    <w:rsid w:val="00605D69"/>
    <w:rsid w:val="00607FD8"/>
    <w:rsid w:val="00611821"/>
    <w:rsid w:val="00612068"/>
    <w:rsid w:val="00625BB9"/>
    <w:rsid w:val="00630C44"/>
    <w:rsid w:val="00630E6B"/>
    <w:rsid w:val="00633DBF"/>
    <w:rsid w:val="00634985"/>
    <w:rsid w:val="006400F3"/>
    <w:rsid w:val="006403D0"/>
    <w:rsid w:val="00641856"/>
    <w:rsid w:val="00643CB6"/>
    <w:rsid w:val="006474AB"/>
    <w:rsid w:val="006528DF"/>
    <w:rsid w:val="0065331C"/>
    <w:rsid w:val="0065386C"/>
    <w:rsid w:val="00662949"/>
    <w:rsid w:val="00662A93"/>
    <w:rsid w:val="00666129"/>
    <w:rsid w:val="00670FB3"/>
    <w:rsid w:val="006757AC"/>
    <w:rsid w:val="00681B4B"/>
    <w:rsid w:val="00685D18"/>
    <w:rsid w:val="00686792"/>
    <w:rsid w:val="006904F6"/>
    <w:rsid w:val="0069243F"/>
    <w:rsid w:val="00693D86"/>
    <w:rsid w:val="00694991"/>
    <w:rsid w:val="0069630E"/>
    <w:rsid w:val="006965CB"/>
    <w:rsid w:val="00696B60"/>
    <w:rsid w:val="00697A20"/>
    <w:rsid w:val="00697BDB"/>
    <w:rsid w:val="006A0C76"/>
    <w:rsid w:val="006B00B7"/>
    <w:rsid w:val="006B3B96"/>
    <w:rsid w:val="006B68D2"/>
    <w:rsid w:val="006B765C"/>
    <w:rsid w:val="006B7955"/>
    <w:rsid w:val="006C0689"/>
    <w:rsid w:val="006C29F4"/>
    <w:rsid w:val="006C5ADF"/>
    <w:rsid w:val="006C70E1"/>
    <w:rsid w:val="006C7354"/>
    <w:rsid w:val="006C756A"/>
    <w:rsid w:val="006C7AD3"/>
    <w:rsid w:val="006E0BF8"/>
    <w:rsid w:val="006E236C"/>
    <w:rsid w:val="006E2626"/>
    <w:rsid w:val="006E301D"/>
    <w:rsid w:val="006E56BB"/>
    <w:rsid w:val="006E6B91"/>
    <w:rsid w:val="006F0357"/>
    <w:rsid w:val="006F102D"/>
    <w:rsid w:val="006F14B1"/>
    <w:rsid w:val="006F59A7"/>
    <w:rsid w:val="00705393"/>
    <w:rsid w:val="00706F2C"/>
    <w:rsid w:val="00707382"/>
    <w:rsid w:val="007139E1"/>
    <w:rsid w:val="007164D6"/>
    <w:rsid w:val="0072078E"/>
    <w:rsid w:val="007257C4"/>
    <w:rsid w:val="0073262A"/>
    <w:rsid w:val="00735086"/>
    <w:rsid w:val="00741565"/>
    <w:rsid w:val="00745BE3"/>
    <w:rsid w:val="00745D4B"/>
    <w:rsid w:val="00747CC5"/>
    <w:rsid w:val="00747FD3"/>
    <w:rsid w:val="00762FB4"/>
    <w:rsid w:val="00763BC9"/>
    <w:rsid w:val="00767141"/>
    <w:rsid w:val="00767AA9"/>
    <w:rsid w:val="00773153"/>
    <w:rsid w:val="0077402B"/>
    <w:rsid w:val="00777069"/>
    <w:rsid w:val="00781375"/>
    <w:rsid w:val="00781E16"/>
    <w:rsid w:val="00792F72"/>
    <w:rsid w:val="00793516"/>
    <w:rsid w:val="007974AA"/>
    <w:rsid w:val="007A0506"/>
    <w:rsid w:val="007A34DF"/>
    <w:rsid w:val="007A3ED7"/>
    <w:rsid w:val="007B1BF3"/>
    <w:rsid w:val="007B48E2"/>
    <w:rsid w:val="007B7EAF"/>
    <w:rsid w:val="007C17CD"/>
    <w:rsid w:val="007C1F9E"/>
    <w:rsid w:val="007C5127"/>
    <w:rsid w:val="007C5826"/>
    <w:rsid w:val="007C643A"/>
    <w:rsid w:val="007C6CCE"/>
    <w:rsid w:val="007C7F0E"/>
    <w:rsid w:val="007D01EF"/>
    <w:rsid w:val="007D6633"/>
    <w:rsid w:val="007D6FAA"/>
    <w:rsid w:val="007E35FE"/>
    <w:rsid w:val="007E3657"/>
    <w:rsid w:val="007E3C11"/>
    <w:rsid w:val="007E6083"/>
    <w:rsid w:val="007F0C0D"/>
    <w:rsid w:val="007F1E9E"/>
    <w:rsid w:val="007F3C6C"/>
    <w:rsid w:val="007F6727"/>
    <w:rsid w:val="0080196F"/>
    <w:rsid w:val="00802538"/>
    <w:rsid w:val="008033BF"/>
    <w:rsid w:val="0080710F"/>
    <w:rsid w:val="0081234B"/>
    <w:rsid w:val="00813174"/>
    <w:rsid w:val="0081428B"/>
    <w:rsid w:val="008160AD"/>
    <w:rsid w:val="008166FF"/>
    <w:rsid w:val="00816910"/>
    <w:rsid w:val="008214C7"/>
    <w:rsid w:val="00825FB7"/>
    <w:rsid w:val="008260A8"/>
    <w:rsid w:val="0083291C"/>
    <w:rsid w:val="00832C22"/>
    <w:rsid w:val="00834B20"/>
    <w:rsid w:val="00834CD8"/>
    <w:rsid w:val="00834FDC"/>
    <w:rsid w:val="008360E6"/>
    <w:rsid w:val="00836657"/>
    <w:rsid w:val="00842BC2"/>
    <w:rsid w:val="0084445F"/>
    <w:rsid w:val="00845357"/>
    <w:rsid w:val="00846813"/>
    <w:rsid w:val="00846856"/>
    <w:rsid w:val="00851C09"/>
    <w:rsid w:val="00853258"/>
    <w:rsid w:val="00860DEB"/>
    <w:rsid w:val="008627A2"/>
    <w:rsid w:val="0086464B"/>
    <w:rsid w:val="00865764"/>
    <w:rsid w:val="008671D9"/>
    <w:rsid w:val="00873579"/>
    <w:rsid w:val="008772AF"/>
    <w:rsid w:val="0088207C"/>
    <w:rsid w:val="008837B0"/>
    <w:rsid w:val="00887C91"/>
    <w:rsid w:val="00891CBC"/>
    <w:rsid w:val="00893F40"/>
    <w:rsid w:val="00894A39"/>
    <w:rsid w:val="00895919"/>
    <w:rsid w:val="00895C6C"/>
    <w:rsid w:val="00897751"/>
    <w:rsid w:val="008B1A32"/>
    <w:rsid w:val="008B2CB0"/>
    <w:rsid w:val="008C7B03"/>
    <w:rsid w:val="008D0EEF"/>
    <w:rsid w:val="008D127B"/>
    <w:rsid w:val="008D37C6"/>
    <w:rsid w:val="008D6BC5"/>
    <w:rsid w:val="008D714A"/>
    <w:rsid w:val="008E30F9"/>
    <w:rsid w:val="008F5536"/>
    <w:rsid w:val="008F6427"/>
    <w:rsid w:val="008F694C"/>
    <w:rsid w:val="009044D3"/>
    <w:rsid w:val="00906409"/>
    <w:rsid w:val="00906FCE"/>
    <w:rsid w:val="0090787A"/>
    <w:rsid w:val="00913F6C"/>
    <w:rsid w:val="009143C4"/>
    <w:rsid w:val="0091491D"/>
    <w:rsid w:val="00914EBF"/>
    <w:rsid w:val="009164C4"/>
    <w:rsid w:val="00924A31"/>
    <w:rsid w:val="00930ED4"/>
    <w:rsid w:val="00931ACA"/>
    <w:rsid w:val="009364B3"/>
    <w:rsid w:val="009377E4"/>
    <w:rsid w:val="00942B97"/>
    <w:rsid w:val="00952134"/>
    <w:rsid w:val="00952928"/>
    <w:rsid w:val="00953AC8"/>
    <w:rsid w:val="00953D49"/>
    <w:rsid w:val="00954CCB"/>
    <w:rsid w:val="00955F83"/>
    <w:rsid w:val="0096265F"/>
    <w:rsid w:val="009634A4"/>
    <w:rsid w:val="0096350E"/>
    <w:rsid w:val="00966951"/>
    <w:rsid w:val="009713B5"/>
    <w:rsid w:val="00975277"/>
    <w:rsid w:val="00975877"/>
    <w:rsid w:val="00976501"/>
    <w:rsid w:val="00976B0E"/>
    <w:rsid w:val="0097772C"/>
    <w:rsid w:val="00982DD4"/>
    <w:rsid w:val="009870BE"/>
    <w:rsid w:val="0099057E"/>
    <w:rsid w:val="0099174B"/>
    <w:rsid w:val="0099182B"/>
    <w:rsid w:val="00991DD6"/>
    <w:rsid w:val="00994126"/>
    <w:rsid w:val="009A47D3"/>
    <w:rsid w:val="009A522B"/>
    <w:rsid w:val="009A691A"/>
    <w:rsid w:val="009A6A6F"/>
    <w:rsid w:val="009B2B2F"/>
    <w:rsid w:val="009B4E9E"/>
    <w:rsid w:val="009C1365"/>
    <w:rsid w:val="009C600F"/>
    <w:rsid w:val="009D1602"/>
    <w:rsid w:val="009D1B9C"/>
    <w:rsid w:val="009D2C99"/>
    <w:rsid w:val="009D5258"/>
    <w:rsid w:val="009E2224"/>
    <w:rsid w:val="009E25BD"/>
    <w:rsid w:val="009F115C"/>
    <w:rsid w:val="009F2D88"/>
    <w:rsid w:val="009F4F2B"/>
    <w:rsid w:val="009F5406"/>
    <w:rsid w:val="00A05EC4"/>
    <w:rsid w:val="00A06AA6"/>
    <w:rsid w:val="00A148AE"/>
    <w:rsid w:val="00A23428"/>
    <w:rsid w:val="00A249B9"/>
    <w:rsid w:val="00A303D3"/>
    <w:rsid w:val="00A34A30"/>
    <w:rsid w:val="00A3763B"/>
    <w:rsid w:val="00A40B9B"/>
    <w:rsid w:val="00A41826"/>
    <w:rsid w:val="00A42615"/>
    <w:rsid w:val="00A525E8"/>
    <w:rsid w:val="00A54D46"/>
    <w:rsid w:val="00A63492"/>
    <w:rsid w:val="00A65005"/>
    <w:rsid w:val="00A66534"/>
    <w:rsid w:val="00A6689F"/>
    <w:rsid w:val="00A67442"/>
    <w:rsid w:val="00A71BAE"/>
    <w:rsid w:val="00A7223F"/>
    <w:rsid w:val="00A764FD"/>
    <w:rsid w:val="00A766F8"/>
    <w:rsid w:val="00A82792"/>
    <w:rsid w:val="00A8535E"/>
    <w:rsid w:val="00A936B8"/>
    <w:rsid w:val="00A975C4"/>
    <w:rsid w:val="00AA17A8"/>
    <w:rsid w:val="00AA2100"/>
    <w:rsid w:val="00AA3069"/>
    <w:rsid w:val="00AB020C"/>
    <w:rsid w:val="00AB0598"/>
    <w:rsid w:val="00AB0D8B"/>
    <w:rsid w:val="00AB2427"/>
    <w:rsid w:val="00AB7C97"/>
    <w:rsid w:val="00AC21BB"/>
    <w:rsid w:val="00AC27D7"/>
    <w:rsid w:val="00AC3115"/>
    <w:rsid w:val="00AC4958"/>
    <w:rsid w:val="00AC4F3C"/>
    <w:rsid w:val="00AC6EA7"/>
    <w:rsid w:val="00AC7EE6"/>
    <w:rsid w:val="00AD30C6"/>
    <w:rsid w:val="00AD3F91"/>
    <w:rsid w:val="00AD744A"/>
    <w:rsid w:val="00AE2305"/>
    <w:rsid w:val="00AE2663"/>
    <w:rsid w:val="00AE31C2"/>
    <w:rsid w:val="00AE35E5"/>
    <w:rsid w:val="00AE3AE9"/>
    <w:rsid w:val="00AF0B67"/>
    <w:rsid w:val="00B00A98"/>
    <w:rsid w:val="00B05A6F"/>
    <w:rsid w:val="00B107C6"/>
    <w:rsid w:val="00B14716"/>
    <w:rsid w:val="00B15C13"/>
    <w:rsid w:val="00B16B18"/>
    <w:rsid w:val="00B16D96"/>
    <w:rsid w:val="00B17EAB"/>
    <w:rsid w:val="00B20951"/>
    <w:rsid w:val="00B21E73"/>
    <w:rsid w:val="00B2343D"/>
    <w:rsid w:val="00B2525C"/>
    <w:rsid w:val="00B26999"/>
    <w:rsid w:val="00B325FB"/>
    <w:rsid w:val="00B34704"/>
    <w:rsid w:val="00B359FB"/>
    <w:rsid w:val="00B41007"/>
    <w:rsid w:val="00B453C3"/>
    <w:rsid w:val="00B50BF1"/>
    <w:rsid w:val="00B557ED"/>
    <w:rsid w:val="00B5606B"/>
    <w:rsid w:val="00B574D3"/>
    <w:rsid w:val="00B60C43"/>
    <w:rsid w:val="00B610B5"/>
    <w:rsid w:val="00B63F92"/>
    <w:rsid w:val="00B64F53"/>
    <w:rsid w:val="00B65524"/>
    <w:rsid w:val="00B67B75"/>
    <w:rsid w:val="00B73272"/>
    <w:rsid w:val="00B75A36"/>
    <w:rsid w:val="00B75A79"/>
    <w:rsid w:val="00B773CB"/>
    <w:rsid w:val="00B77FCB"/>
    <w:rsid w:val="00B80109"/>
    <w:rsid w:val="00B80354"/>
    <w:rsid w:val="00B82083"/>
    <w:rsid w:val="00B8462F"/>
    <w:rsid w:val="00B84925"/>
    <w:rsid w:val="00B86EA2"/>
    <w:rsid w:val="00B872DF"/>
    <w:rsid w:val="00B929B8"/>
    <w:rsid w:val="00B941CE"/>
    <w:rsid w:val="00B94E8C"/>
    <w:rsid w:val="00BA2F72"/>
    <w:rsid w:val="00BA3F76"/>
    <w:rsid w:val="00BA6605"/>
    <w:rsid w:val="00BB1549"/>
    <w:rsid w:val="00BB26C7"/>
    <w:rsid w:val="00BB78CA"/>
    <w:rsid w:val="00BC560D"/>
    <w:rsid w:val="00BC780B"/>
    <w:rsid w:val="00BD1F7C"/>
    <w:rsid w:val="00BD22D3"/>
    <w:rsid w:val="00BD5280"/>
    <w:rsid w:val="00BE2D3E"/>
    <w:rsid w:val="00BE3591"/>
    <w:rsid w:val="00BE61FE"/>
    <w:rsid w:val="00BE70BE"/>
    <w:rsid w:val="00BF0017"/>
    <w:rsid w:val="00BF01FC"/>
    <w:rsid w:val="00BF07ED"/>
    <w:rsid w:val="00BF4520"/>
    <w:rsid w:val="00BF56FE"/>
    <w:rsid w:val="00BF667C"/>
    <w:rsid w:val="00C0238C"/>
    <w:rsid w:val="00C05AED"/>
    <w:rsid w:val="00C10DF9"/>
    <w:rsid w:val="00C1343D"/>
    <w:rsid w:val="00C138EB"/>
    <w:rsid w:val="00C14A9C"/>
    <w:rsid w:val="00C14E1C"/>
    <w:rsid w:val="00C20E7E"/>
    <w:rsid w:val="00C2780A"/>
    <w:rsid w:val="00C30993"/>
    <w:rsid w:val="00C3147E"/>
    <w:rsid w:val="00C341C6"/>
    <w:rsid w:val="00C36941"/>
    <w:rsid w:val="00C42CD9"/>
    <w:rsid w:val="00C43247"/>
    <w:rsid w:val="00C43458"/>
    <w:rsid w:val="00C46B97"/>
    <w:rsid w:val="00C46C4B"/>
    <w:rsid w:val="00C52381"/>
    <w:rsid w:val="00C55E85"/>
    <w:rsid w:val="00C60EDA"/>
    <w:rsid w:val="00C629A6"/>
    <w:rsid w:val="00C67A3B"/>
    <w:rsid w:val="00C73750"/>
    <w:rsid w:val="00C73E50"/>
    <w:rsid w:val="00C810C9"/>
    <w:rsid w:val="00C84B67"/>
    <w:rsid w:val="00C84D36"/>
    <w:rsid w:val="00C86643"/>
    <w:rsid w:val="00C90469"/>
    <w:rsid w:val="00C905F0"/>
    <w:rsid w:val="00CA4346"/>
    <w:rsid w:val="00CB0476"/>
    <w:rsid w:val="00CB49FD"/>
    <w:rsid w:val="00CC06BF"/>
    <w:rsid w:val="00CC4907"/>
    <w:rsid w:val="00CC54B8"/>
    <w:rsid w:val="00CC5BC5"/>
    <w:rsid w:val="00CC6BA8"/>
    <w:rsid w:val="00CD3938"/>
    <w:rsid w:val="00CD4276"/>
    <w:rsid w:val="00CD5C5F"/>
    <w:rsid w:val="00CD6101"/>
    <w:rsid w:val="00CE40A6"/>
    <w:rsid w:val="00CE7602"/>
    <w:rsid w:val="00CF320E"/>
    <w:rsid w:val="00CF3253"/>
    <w:rsid w:val="00CF591F"/>
    <w:rsid w:val="00CF626A"/>
    <w:rsid w:val="00D040E3"/>
    <w:rsid w:val="00D04AE7"/>
    <w:rsid w:val="00D07E51"/>
    <w:rsid w:val="00D11699"/>
    <w:rsid w:val="00D12142"/>
    <w:rsid w:val="00D16C77"/>
    <w:rsid w:val="00D17339"/>
    <w:rsid w:val="00D22B30"/>
    <w:rsid w:val="00D3504E"/>
    <w:rsid w:val="00D376E4"/>
    <w:rsid w:val="00D37941"/>
    <w:rsid w:val="00D42075"/>
    <w:rsid w:val="00D45E2E"/>
    <w:rsid w:val="00D47CB5"/>
    <w:rsid w:val="00D51DE0"/>
    <w:rsid w:val="00D53FD7"/>
    <w:rsid w:val="00D55314"/>
    <w:rsid w:val="00D56EFB"/>
    <w:rsid w:val="00D60AF4"/>
    <w:rsid w:val="00D64DAA"/>
    <w:rsid w:val="00D6552C"/>
    <w:rsid w:val="00D65ECD"/>
    <w:rsid w:val="00D67347"/>
    <w:rsid w:val="00D713AD"/>
    <w:rsid w:val="00D71423"/>
    <w:rsid w:val="00D74E0C"/>
    <w:rsid w:val="00D759EB"/>
    <w:rsid w:val="00D86F9A"/>
    <w:rsid w:val="00D87F72"/>
    <w:rsid w:val="00D90184"/>
    <w:rsid w:val="00D90649"/>
    <w:rsid w:val="00D93A07"/>
    <w:rsid w:val="00D953CC"/>
    <w:rsid w:val="00DA01F2"/>
    <w:rsid w:val="00DA1509"/>
    <w:rsid w:val="00DA1889"/>
    <w:rsid w:val="00DB1FA9"/>
    <w:rsid w:val="00DB6950"/>
    <w:rsid w:val="00DC1137"/>
    <w:rsid w:val="00DC44F5"/>
    <w:rsid w:val="00DC5406"/>
    <w:rsid w:val="00DD0FC8"/>
    <w:rsid w:val="00DD536B"/>
    <w:rsid w:val="00DD5DC3"/>
    <w:rsid w:val="00DE0202"/>
    <w:rsid w:val="00DE0891"/>
    <w:rsid w:val="00DE1CE1"/>
    <w:rsid w:val="00DE1F11"/>
    <w:rsid w:val="00DE52EB"/>
    <w:rsid w:val="00DE724B"/>
    <w:rsid w:val="00DF5678"/>
    <w:rsid w:val="00DF6103"/>
    <w:rsid w:val="00E007B2"/>
    <w:rsid w:val="00E01F14"/>
    <w:rsid w:val="00E043C5"/>
    <w:rsid w:val="00E05348"/>
    <w:rsid w:val="00E05D41"/>
    <w:rsid w:val="00E064E2"/>
    <w:rsid w:val="00E1383A"/>
    <w:rsid w:val="00E1626C"/>
    <w:rsid w:val="00E177AC"/>
    <w:rsid w:val="00E201EF"/>
    <w:rsid w:val="00E2181C"/>
    <w:rsid w:val="00E26887"/>
    <w:rsid w:val="00E2712B"/>
    <w:rsid w:val="00E27F15"/>
    <w:rsid w:val="00E34F0C"/>
    <w:rsid w:val="00E35972"/>
    <w:rsid w:val="00E3641B"/>
    <w:rsid w:val="00E42B1A"/>
    <w:rsid w:val="00E433C4"/>
    <w:rsid w:val="00E45334"/>
    <w:rsid w:val="00E47391"/>
    <w:rsid w:val="00E518D0"/>
    <w:rsid w:val="00E564C9"/>
    <w:rsid w:val="00E57AEB"/>
    <w:rsid w:val="00E60E62"/>
    <w:rsid w:val="00E610B1"/>
    <w:rsid w:val="00E618CB"/>
    <w:rsid w:val="00E66322"/>
    <w:rsid w:val="00E66B5B"/>
    <w:rsid w:val="00E67D26"/>
    <w:rsid w:val="00E70BA2"/>
    <w:rsid w:val="00E73E0B"/>
    <w:rsid w:val="00E7433B"/>
    <w:rsid w:val="00E77CB5"/>
    <w:rsid w:val="00E808EA"/>
    <w:rsid w:val="00E833C9"/>
    <w:rsid w:val="00E86CBB"/>
    <w:rsid w:val="00E879FD"/>
    <w:rsid w:val="00E87A4F"/>
    <w:rsid w:val="00E91AF0"/>
    <w:rsid w:val="00E9220D"/>
    <w:rsid w:val="00E93D07"/>
    <w:rsid w:val="00E9600A"/>
    <w:rsid w:val="00EA12C8"/>
    <w:rsid w:val="00EA2F6E"/>
    <w:rsid w:val="00EA3E29"/>
    <w:rsid w:val="00EB1201"/>
    <w:rsid w:val="00EB2E4D"/>
    <w:rsid w:val="00EB6E9A"/>
    <w:rsid w:val="00EC0E23"/>
    <w:rsid w:val="00EC495E"/>
    <w:rsid w:val="00EC553D"/>
    <w:rsid w:val="00EC66DB"/>
    <w:rsid w:val="00ED0235"/>
    <w:rsid w:val="00EE56BA"/>
    <w:rsid w:val="00EE74FD"/>
    <w:rsid w:val="00EF2C80"/>
    <w:rsid w:val="00EF5204"/>
    <w:rsid w:val="00EF7642"/>
    <w:rsid w:val="00EF7C98"/>
    <w:rsid w:val="00F0103A"/>
    <w:rsid w:val="00F049A6"/>
    <w:rsid w:val="00F049D7"/>
    <w:rsid w:val="00F05A63"/>
    <w:rsid w:val="00F1112C"/>
    <w:rsid w:val="00F14A59"/>
    <w:rsid w:val="00F238A0"/>
    <w:rsid w:val="00F24217"/>
    <w:rsid w:val="00F30626"/>
    <w:rsid w:val="00F31A29"/>
    <w:rsid w:val="00F37B45"/>
    <w:rsid w:val="00F414D5"/>
    <w:rsid w:val="00F42E31"/>
    <w:rsid w:val="00F46939"/>
    <w:rsid w:val="00F60226"/>
    <w:rsid w:val="00F6164F"/>
    <w:rsid w:val="00F61A1E"/>
    <w:rsid w:val="00F62CEA"/>
    <w:rsid w:val="00F667F4"/>
    <w:rsid w:val="00F73022"/>
    <w:rsid w:val="00F73CF6"/>
    <w:rsid w:val="00F74B7E"/>
    <w:rsid w:val="00F75916"/>
    <w:rsid w:val="00F80C82"/>
    <w:rsid w:val="00F81AB7"/>
    <w:rsid w:val="00F81E18"/>
    <w:rsid w:val="00F82E16"/>
    <w:rsid w:val="00F843D9"/>
    <w:rsid w:val="00F8517B"/>
    <w:rsid w:val="00F865EA"/>
    <w:rsid w:val="00F870F9"/>
    <w:rsid w:val="00F903A3"/>
    <w:rsid w:val="00FA65E1"/>
    <w:rsid w:val="00FB5329"/>
    <w:rsid w:val="00FB7DF4"/>
    <w:rsid w:val="00FB7F05"/>
    <w:rsid w:val="00FC0283"/>
    <w:rsid w:val="00FC0D0F"/>
    <w:rsid w:val="00FC171C"/>
    <w:rsid w:val="00FC1E51"/>
    <w:rsid w:val="00FC3476"/>
    <w:rsid w:val="00FC7B38"/>
    <w:rsid w:val="00FD4E50"/>
    <w:rsid w:val="00FD5B51"/>
    <w:rsid w:val="00FE2534"/>
    <w:rsid w:val="00FE3A79"/>
    <w:rsid w:val="00FE5AFD"/>
    <w:rsid w:val="00FE7743"/>
    <w:rsid w:val="00FF0750"/>
    <w:rsid w:val="00FF0804"/>
    <w:rsid w:val="00FF10E5"/>
    <w:rsid w:val="00FF1203"/>
    <w:rsid w:val="00FF28D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1"/>
    <o:shapelayout v:ext="edit">
      <o:idmap v:ext="edit" data="1"/>
    </o:shapelayout>
  </w:shapeDefaults>
  <w:decimalSymbol w:val="."/>
  <w:listSeparator w:val=","/>
  <w14:docId w14:val="005FAA2D"/>
  <w15:docId w15:val="{D8D46895-2CC6-47CA-978F-51041AF5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spacing w:after="80"/>
        <w:ind w:left="567"/>
      </w:pPr>
    </w:pPrDefault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98"/>
    <w:lsdException w:name="heading 3" w:uiPriority="98"/>
    <w:lsdException w:name="heading 4" w:uiPriority="98"/>
    <w:lsdException w:name="heading 5" w:uiPriority="98"/>
    <w:lsdException w:name="heading 6" w:uiPriority="98"/>
    <w:lsdException w:name="heading 7" w:uiPriority="98"/>
    <w:lsdException w:name="heading 8" w:uiPriority="98"/>
    <w:lsdException w:name="heading 9" w:uiPriority="98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5E534C"/>
    <w:pPr>
      <w:spacing w:after="0"/>
      <w:ind w:left="0"/>
    </w:pPr>
    <w:rPr>
      <w:rFonts w:ascii="Montserrat Light" w:hAnsi="Montserrat Light"/>
    </w:rPr>
  </w:style>
  <w:style w:type="paragraph" w:styleId="Heading1">
    <w:name w:val="heading 1"/>
    <w:next w:val="Heading2"/>
    <w:link w:val="Heading1Char"/>
    <w:qFormat/>
    <w:rsid w:val="005E534C"/>
    <w:pPr>
      <w:numPr>
        <w:numId w:val="17"/>
      </w:numPr>
      <w:outlineLvl w:val="0"/>
    </w:pPr>
    <w:rPr>
      <w:rFonts w:ascii="Montserrat Light" w:hAnsi="Montserrat Light"/>
      <w:b/>
      <w:noProof/>
    </w:rPr>
  </w:style>
  <w:style w:type="paragraph" w:styleId="Heading2">
    <w:name w:val="heading 2"/>
    <w:basedOn w:val="Heading1"/>
    <w:link w:val="Heading2Char"/>
    <w:uiPriority w:val="98"/>
    <w:rsid w:val="00A65005"/>
    <w:pPr>
      <w:numPr>
        <w:ilvl w:val="1"/>
      </w:numPr>
      <w:ind w:left="567"/>
      <w:outlineLvl w:val="1"/>
    </w:pPr>
    <w:rPr>
      <w:b w:val="0"/>
      <w:noProof w:val="0"/>
    </w:rPr>
  </w:style>
  <w:style w:type="paragraph" w:styleId="Heading3">
    <w:name w:val="heading 3"/>
    <w:basedOn w:val="Heading2"/>
    <w:uiPriority w:val="98"/>
    <w:rsid w:val="004E1295"/>
    <w:pPr>
      <w:numPr>
        <w:ilvl w:val="2"/>
      </w:numPr>
      <w:ind w:left="1304" w:hanging="737"/>
      <w:outlineLvl w:val="2"/>
    </w:pPr>
  </w:style>
  <w:style w:type="paragraph" w:styleId="Heading4">
    <w:name w:val="heading 4"/>
    <w:basedOn w:val="Normal"/>
    <w:next w:val="Normal"/>
    <w:uiPriority w:val="98"/>
    <w:unhideWhenUsed/>
    <w:rsid w:val="00C810C9"/>
    <w:pPr>
      <w:keepNext/>
      <w:numPr>
        <w:ilvl w:val="3"/>
        <w:numId w:val="17"/>
      </w:numPr>
      <w:outlineLvl w:val="3"/>
    </w:pPr>
    <w:rPr>
      <w:b/>
      <w:i/>
    </w:rPr>
  </w:style>
  <w:style w:type="paragraph" w:styleId="Heading5">
    <w:name w:val="heading 5"/>
    <w:basedOn w:val="Normal"/>
    <w:next w:val="Normal"/>
    <w:uiPriority w:val="98"/>
    <w:rsid w:val="00C810C9"/>
    <w:pPr>
      <w:keepNext/>
      <w:numPr>
        <w:ilvl w:val="4"/>
        <w:numId w:val="17"/>
      </w:numPr>
      <w:outlineLvl w:val="4"/>
    </w:pPr>
    <w:rPr>
      <w:noProof/>
    </w:rPr>
  </w:style>
  <w:style w:type="paragraph" w:styleId="Heading6">
    <w:name w:val="heading 6"/>
    <w:basedOn w:val="Normal"/>
    <w:next w:val="Normal"/>
    <w:uiPriority w:val="98"/>
    <w:rsid w:val="00C810C9"/>
    <w:pPr>
      <w:keepNext/>
      <w:numPr>
        <w:ilvl w:val="5"/>
        <w:numId w:val="17"/>
      </w:numPr>
      <w:outlineLvl w:val="5"/>
    </w:pPr>
    <w:rPr>
      <w:i/>
    </w:rPr>
  </w:style>
  <w:style w:type="paragraph" w:styleId="Heading7">
    <w:name w:val="heading 7"/>
    <w:basedOn w:val="Normal"/>
    <w:next w:val="Normal"/>
    <w:uiPriority w:val="98"/>
    <w:rsid w:val="00C810C9"/>
    <w:pPr>
      <w:keepNext/>
      <w:numPr>
        <w:ilvl w:val="6"/>
        <w:numId w:val="17"/>
      </w:numPr>
      <w:jc w:val="center"/>
      <w:outlineLvl w:val="6"/>
    </w:pPr>
    <w:rPr>
      <w:b/>
    </w:rPr>
  </w:style>
  <w:style w:type="paragraph" w:styleId="Heading8">
    <w:name w:val="heading 8"/>
    <w:basedOn w:val="Normal"/>
    <w:next w:val="Normal"/>
    <w:uiPriority w:val="98"/>
    <w:unhideWhenUsed/>
    <w:rsid w:val="00C810C9"/>
    <w:pPr>
      <w:numPr>
        <w:ilvl w:val="7"/>
        <w:numId w:val="17"/>
      </w:num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uiPriority w:val="98"/>
    <w:unhideWhenUsed/>
    <w:rsid w:val="00C810C9"/>
    <w:pPr>
      <w:numPr>
        <w:ilvl w:val="8"/>
        <w:numId w:val="17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810C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C810C9"/>
  </w:style>
  <w:style w:type="paragraph" w:styleId="BodyTextIndent2">
    <w:name w:val="Body Text Indent 2"/>
    <w:basedOn w:val="Normal"/>
    <w:semiHidden/>
    <w:rsid w:val="00C810C9"/>
    <w:pPr>
      <w:ind w:left="1134"/>
    </w:pPr>
  </w:style>
  <w:style w:type="numbering" w:customStyle="1" w:styleId="Style1">
    <w:name w:val="Style1"/>
    <w:uiPriority w:val="99"/>
    <w:rsid w:val="00E34F0C"/>
    <w:pPr>
      <w:numPr>
        <w:numId w:val="2"/>
      </w:numPr>
    </w:pPr>
  </w:style>
  <w:style w:type="numbering" w:customStyle="1" w:styleId="Style2">
    <w:name w:val="Style2"/>
    <w:uiPriority w:val="99"/>
    <w:rsid w:val="00E34F0C"/>
    <w:pPr>
      <w:numPr>
        <w:numId w:val="3"/>
      </w:numPr>
    </w:pPr>
  </w:style>
  <w:style w:type="paragraph" w:customStyle="1" w:styleId="Preamble">
    <w:name w:val="Preamble"/>
    <w:basedOn w:val="Heading2"/>
    <w:link w:val="PreambleChar"/>
    <w:uiPriority w:val="4"/>
    <w:qFormat/>
    <w:rsid w:val="005E534C"/>
    <w:pPr>
      <w:numPr>
        <w:ilvl w:val="0"/>
        <w:numId w:val="0"/>
      </w:numPr>
      <w:ind w:left="567"/>
    </w:pPr>
  </w:style>
  <w:style w:type="paragraph" w:customStyle="1" w:styleId="Level2">
    <w:name w:val="Level2"/>
    <w:basedOn w:val="Heading2"/>
    <w:uiPriority w:val="1"/>
    <w:qFormat/>
    <w:rsid w:val="005E534C"/>
  </w:style>
  <w:style w:type="paragraph" w:customStyle="1" w:styleId="Level3">
    <w:name w:val="Level3"/>
    <w:basedOn w:val="Heading3"/>
    <w:uiPriority w:val="3"/>
    <w:qFormat/>
    <w:rsid w:val="005E534C"/>
  </w:style>
  <w:style w:type="paragraph" w:customStyle="1" w:styleId="BodyTextN1">
    <w:name w:val="Body Text N1"/>
    <w:basedOn w:val="Normal"/>
    <w:semiHidden/>
    <w:unhideWhenUsed/>
    <w:rsid w:val="0018667A"/>
    <w:pPr>
      <w:ind w:left="567"/>
    </w:pPr>
  </w:style>
  <w:style w:type="paragraph" w:customStyle="1" w:styleId="BodyTextN2">
    <w:name w:val="Body Text N2"/>
    <w:basedOn w:val="BodyTextN1"/>
    <w:semiHidden/>
    <w:unhideWhenUsed/>
    <w:rsid w:val="0018667A"/>
    <w:pPr>
      <w:ind w:left="1134"/>
    </w:pPr>
  </w:style>
  <w:style w:type="paragraph" w:customStyle="1" w:styleId="BodyTextN3">
    <w:name w:val="Body Text N3"/>
    <w:basedOn w:val="Normal"/>
    <w:semiHidden/>
    <w:unhideWhenUsed/>
    <w:rsid w:val="0018667A"/>
    <w:pPr>
      <w:ind w:left="1701"/>
    </w:pPr>
  </w:style>
  <w:style w:type="paragraph" w:styleId="BodyTextIndent3">
    <w:name w:val="Body Text Indent 3"/>
    <w:basedOn w:val="Normal"/>
    <w:link w:val="BodyTextIndent3Char"/>
    <w:semiHidden/>
    <w:rsid w:val="0018667A"/>
    <w:pPr>
      <w:ind w:left="648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18667A"/>
    <w:rPr>
      <w:rFonts w:ascii="Arial" w:hAnsi="Arial"/>
      <w:sz w:val="22"/>
    </w:rPr>
  </w:style>
  <w:style w:type="paragraph" w:styleId="BodyText">
    <w:name w:val="Body Text"/>
    <w:basedOn w:val="Normal"/>
    <w:link w:val="BodyTextChar"/>
    <w:semiHidden/>
    <w:rsid w:val="0018667A"/>
    <w:pPr>
      <w:ind w:left="567"/>
    </w:pPr>
  </w:style>
  <w:style w:type="character" w:customStyle="1" w:styleId="BodyTextChar">
    <w:name w:val="Body Text Char"/>
    <w:basedOn w:val="DefaultParagraphFont"/>
    <w:link w:val="BodyText"/>
    <w:semiHidden/>
    <w:rsid w:val="0018667A"/>
    <w:rPr>
      <w:rFonts w:ascii="Arial" w:hAnsi="Arial"/>
      <w:sz w:val="22"/>
    </w:rPr>
  </w:style>
  <w:style w:type="paragraph" w:styleId="BodyText3">
    <w:name w:val="Body Text 3"/>
    <w:basedOn w:val="Normal"/>
    <w:link w:val="BodyText3Char"/>
    <w:semiHidden/>
    <w:rsid w:val="0018667A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jc w:val="both"/>
    </w:pPr>
    <w:rPr>
      <w:spacing w:val="-3"/>
    </w:rPr>
  </w:style>
  <w:style w:type="character" w:customStyle="1" w:styleId="BodyText3Char">
    <w:name w:val="Body Text 3 Char"/>
    <w:basedOn w:val="DefaultParagraphFont"/>
    <w:link w:val="BodyText3"/>
    <w:semiHidden/>
    <w:rsid w:val="0018667A"/>
    <w:rPr>
      <w:rFonts w:ascii="Arial" w:hAnsi="Arial"/>
      <w:spacing w:val="-3"/>
      <w:sz w:val="22"/>
    </w:rPr>
  </w:style>
  <w:style w:type="paragraph" w:styleId="ListParagraph">
    <w:name w:val="List Paragraph"/>
    <w:basedOn w:val="Normal"/>
    <w:semiHidden/>
    <w:qFormat/>
    <w:rsid w:val="0018667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6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39C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251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03F"/>
  </w:style>
  <w:style w:type="paragraph" w:customStyle="1" w:styleId="Level4">
    <w:name w:val="Level4"/>
    <w:basedOn w:val="Level3"/>
    <w:uiPriority w:val="3"/>
    <w:qFormat/>
    <w:rsid w:val="00245500"/>
    <w:pPr>
      <w:numPr>
        <w:ilvl w:val="0"/>
        <w:numId w:val="32"/>
      </w:numPr>
    </w:pPr>
  </w:style>
  <w:style w:type="character" w:styleId="Hyperlink">
    <w:name w:val="Hyperlink"/>
    <w:basedOn w:val="DefaultParagraphFont"/>
    <w:uiPriority w:val="99"/>
    <w:unhideWhenUsed/>
    <w:rsid w:val="00390793"/>
    <w:rPr>
      <w:color w:val="0000FF" w:themeColor="hyperlink"/>
      <w:u w:val="single"/>
    </w:rPr>
  </w:style>
  <w:style w:type="paragraph" w:customStyle="1" w:styleId="L3Preamble">
    <w:name w:val="L3Preamble"/>
    <w:basedOn w:val="Preamble"/>
    <w:link w:val="L3PreambleChar"/>
    <w:uiPriority w:val="7"/>
    <w:qFormat/>
    <w:rsid w:val="00447850"/>
    <w:pPr>
      <w:ind w:left="1304"/>
    </w:pPr>
  </w:style>
  <w:style w:type="character" w:customStyle="1" w:styleId="Heading1Char">
    <w:name w:val="Heading 1 Char"/>
    <w:basedOn w:val="DefaultParagraphFont"/>
    <w:link w:val="Heading1"/>
    <w:rsid w:val="005E534C"/>
    <w:rPr>
      <w:rFonts w:ascii="Montserrat Light" w:hAnsi="Montserrat Light"/>
      <w:b/>
      <w:noProof/>
    </w:rPr>
  </w:style>
  <w:style w:type="character" w:customStyle="1" w:styleId="Heading2Char">
    <w:name w:val="Heading 2 Char"/>
    <w:basedOn w:val="Heading1Char"/>
    <w:link w:val="Heading2"/>
    <w:uiPriority w:val="98"/>
    <w:rsid w:val="00447850"/>
    <w:rPr>
      <w:rFonts w:ascii="Montserrat Light" w:hAnsi="Montserrat Light"/>
      <w:b/>
      <w:noProof/>
    </w:rPr>
  </w:style>
  <w:style w:type="character" w:customStyle="1" w:styleId="PreambleChar">
    <w:name w:val="Preamble Char"/>
    <w:basedOn w:val="Heading2Char"/>
    <w:link w:val="Preamble"/>
    <w:uiPriority w:val="4"/>
    <w:rsid w:val="005E534C"/>
    <w:rPr>
      <w:rFonts w:ascii="Montserrat Light" w:hAnsi="Montserrat Light"/>
      <w:b/>
      <w:noProof/>
    </w:rPr>
  </w:style>
  <w:style w:type="character" w:customStyle="1" w:styleId="L3PreambleChar">
    <w:name w:val="L3Preamble Char"/>
    <w:basedOn w:val="PreambleChar"/>
    <w:link w:val="L3Preamble"/>
    <w:uiPriority w:val="7"/>
    <w:rsid w:val="00336C89"/>
    <w:rPr>
      <w:rFonts w:ascii="Montserrat Light" w:hAnsi="Montserrat Light"/>
      <w:b/>
      <w:noProof/>
    </w:rPr>
  </w:style>
  <w:style w:type="paragraph" w:customStyle="1" w:styleId="SectionHeading">
    <w:name w:val="Section Heading"/>
    <w:basedOn w:val="Normal"/>
    <w:uiPriority w:val="6"/>
    <w:qFormat/>
    <w:rsid w:val="001C52C0"/>
    <w:pPr>
      <w:jc w:val="center"/>
    </w:pPr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SCCL%20Contrac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CF333EDF92F40A57470179883ABB3" ma:contentTypeVersion="16" ma:contentTypeDescription="Create a new document." ma:contentTypeScope="" ma:versionID="f7da81fac83dd3a4608e563e7b5134d3">
  <xsd:schema xmlns:xsd="http://www.w3.org/2001/XMLSchema" xmlns:xs="http://www.w3.org/2001/XMLSchema" xmlns:p="http://schemas.microsoft.com/office/2006/metadata/properties" xmlns:ns2="d3a25b11-9d6f-4219-b65b-ad95c79d1602" xmlns:ns3="77048cec-9a4c-4818-9c10-9bf9f3d2910e" targetNamespace="http://schemas.microsoft.com/office/2006/metadata/properties" ma:root="true" ma:fieldsID="a44ff14a2e1b6a0958d25d71fa72c19c" ns2:_="" ns3:_="">
    <xsd:import namespace="d3a25b11-9d6f-4219-b65b-ad95c79d1602"/>
    <xsd:import namespace="77048cec-9a4c-4818-9c10-9bf9f3d29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25b11-9d6f-4219-b65b-ad95c79d1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1bec57-e117-4645-913b-98c5efc12d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48cec-9a4c-4818-9c10-9bf9f3d29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b97201-3288-41d7-9f89-8edb6febba24}" ma:internalName="TaxCatchAll" ma:showField="CatchAllData" ma:web="77048cec-9a4c-4818-9c10-9bf9f3d29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0193-F217-45F3-9941-BCC4173D4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9498E-BA11-4C81-BCB4-B732B9138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25b11-9d6f-4219-b65b-ad95c79d1602"/>
    <ds:schemaRef ds:uri="77048cec-9a4c-4818-9c10-9bf9f3d29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50F992-BEFD-42BB-8A02-B2CA9B13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SCCL Contract Template.dotm</Template>
  <TotalTime>1</TotalTime>
  <Pages>7</Pages>
  <Words>2526</Words>
  <Characters>14403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Services</vt:lpstr>
    </vt:vector>
  </TitlesOfParts>
  <Company>Service Contract Consultancy Ltd</Company>
  <LinksUpToDate>false</LinksUpToDate>
  <CharactersWithSpaces>16896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Services</dc:title>
  <dc:subject>Issue 1.0</dc:subject>
  <dc:creator>Service Contract Consultancy Ltd</dc:creator>
  <cp:lastModifiedBy>Simon Rosemeyer</cp:lastModifiedBy>
  <cp:revision>3</cp:revision>
  <cp:lastPrinted>2023-04-03T18:11:00Z</cp:lastPrinted>
  <dcterms:created xsi:type="dcterms:W3CDTF">2023-01-18T15:57:00Z</dcterms:created>
  <dcterms:modified xsi:type="dcterms:W3CDTF">2023-04-03T18:11:00Z</dcterms:modified>
  <cp:contentStatus>Base 95.07.00.01</cp:contentStatus>
</cp:coreProperties>
</file>